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729FA5">
      <w:pPr>
        <w:pStyle w:val="2"/>
        <w:keepNext w:val="0"/>
        <w:keepLines w:val="0"/>
        <w:widowControl/>
        <w:suppressLineNumbers w:val="0"/>
        <w:spacing w:before="90" w:beforeAutospacing="0" w:after="90" w:afterAutospacing="0"/>
        <w:ind w:left="0" w:right="0" w:firstLine="420"/>
        <w:jc w:val="left"/>
      </w:pPr>
      <w:r>
        <w:t>目 录</w:t>
      </w:r>
    </w:p>
    <w:p w14:paraId="6904A8EF">
      <w:pPr>
        <w:pStyle w:val="2"/>
        <w:keepNext w:val="0"/>
        <w:keepLines w:val="0"/>
        <w:widowControl/>
        <w:suppressLineNumbers w:val="0"/>
        <w:spacing w:before="90" w:beforeAutospacing="0" w:after="90" w:afterAutospacing="0"/>
        <w:ind w:left="0" w:right="0" w:firstLine="420"/>
      </w:pPr>
      <w:r>
        <w:t>◆前言介绍</w:t>
      </w:r>
    </w:p>
    <w:p w14:paraId="7F0C4BF1">
      <w:pPr>
        <w:pStyle w:val="2"/>
        <w:keepNext w:val="0"/>
        <w:keepLines w:val="0"/>
        <w:widowControl/>
        <w:suppressLineNumbers w:val="0"/>
        <w:spacing w:before="90" w:beforeAutospacing="0" w:after="90" w:afterAutospacing="0"/>
        <w:ind w:left="0" w:right="0" w:firstLine="420"/>
      </w:pPr>
      <w:r>
        <w:t>◆电机特点</w:t>
      </w:r>
    </w:p>
    <w:p w14:paraId="355F3487">
      <w:pPr>
        <w:pStyle w:val="2"/>
        <w:keepNext w:val="0"/>
        <w:keepLines w:val="0"/>
        <w:widowControl/>
        <w:suppressLineNumbers w:val="0"/>
        <w:spacing w:before="90" w:beforeAutospacing="0" w:after="90" w:afterAutospacing="0"/>
        <w:ind w:left="0" w:right="0" w:firstLine="420"/>
      </w:pPr>
      <w:r>
        <w:t>◆电机结构</w:t>
      </w:r>
    </w:p>
    <w:p w14:paraId="17BBB924">
      <w:pPr>
        <w:pStyle w:val="2"/>
        <w:keepNext w:val="0"/>
        <w:keepLines w:val="0"/>
        <w:widowControl/>
        <w:suppressLineNumbers w:val="0"/>
        <w:spacing w:before="90" w:beforeAutospacing="0" w:after="90" w:afterAutospacing="0"/>
        <w:ind w:left="0" w:right="0" w:firstLine="420"/>
      </w:pPr>
      <w:r>
        <w:t>◆安装方式及其要求</w:t>
      </w:r>
    </w:p>
    <w:p w14:paraId="5B714FFD">
      <w:pPr>
        <w:pStyle w:val="2"/>
        <w:keepNext w:val="0"/>
        <w:keepLines w:val="0"/>
        <w:widowControl/>
        <w:suppressLineNumbers w:val="0"/>
        <w:spacing w:before="90" w:beforeAutospacing="0" w:after="90" w:afterAutospacing="0"/>
        <w:ind w:left="0" w:right="0" w:firstLine="420"/>
      </w:pPr>
      <w:r>
        <w:t>◆外引线接线说明</w:t>
      </w:r>
    </w:p>
    <w:p w14:paraId="7DE6F983">
      <w:pPr>
        <w:pStyle w:val="2"/>
        <w:keepNext w:val="0"/>
        <w:keepLines w:val="0"/>
        <w:widowControl/>
        <w:suppressLineNumbers w:val="0"/>
        <w:spacing w:before="90" w:beforeAutospacing="0" w:after="90" w:afterAutospacing="0"/>
        <w:ind w:left="0" w:right="0" w:firstLine="420"/>
      </w:pPr>
      <w:r>
        <w:t>◆app/微信小程序介绍</w:t>
      </w:r>
    </w:p>
    <w:p w14:paraId="42BAF493">
      <w:pPr>
        <w:pStyle w:val="2"/>
        <w:keepNext w:val="0"/>
        <w:keepLines w:val="0"/>
        <w:widowControl/>
        <w:suppressLineNumbers w:val="0"/>
        <w:spacing w:before="90" w:beforeAutospacing="0" w:after="90" w:afterAutospacing="0"/>
        <w:ind w:left="0" w:right="0" w:firstLine="420"/>
      </w:pPr>
      <w:r>
        <w:t>◆维修保养</w:t>
      </w:r>
    </w:p>
    <w:p w14:paraId="077B2114">
      <w:pPr>
        <w:pStyle w:val="2"/>
        <w:keepNext w:val="0"/>
        <w:keepLines w:val="0"/>
        <w:widowControl/>
        <w:suppressLineNumbers w:val="0"/>
        <w:spacing w:before="90" w:beforeAutospacing="0" w:after="90" w:afterAutospacing="0"/>
        <w:ind w:left="0" w:right="0" w:firstLine="420"/>
      </w:pPr>
      <w:r>
        <w:t>◆安装注意事项</w:t>
      </w:r>
    </w:p>
    <w:p w14:paraId="15A02276">
      <w:pPr>
        <w:pStyle w:val="2"/>
        <w:keepNext w:val="0"/>
        <w:keepLines w:val="0"/>
        <w:widowControl/>
        <w:suppressLineNumbers w:val="0"/>
        <w:spacing w:before="90" w:beforeAutospacing="0" w:after="90" w:afterAutospacing="0"/>
        <w:ind w:left="0" w:right="0" w:firstLine="420"/>
      </w:pPr>
      <w:r>
        <w:t>◆售后服务</w:t>
      </w:r>
    </w:p>
    <w:p w14:paraId="0D174673">
      <w:pPr>
        <w:pStyle w:val="2"/>
        <w:keepNext w:val="0"/>
        <w:keepLines w:val="0"/>
        <w:widowControl/>
        <w:suppressLineNumbers w:val="0"/>
        <w:spacing w:before="90" w:beforeAutospacing="0" w:after="90" w:afterAutospacing="0"/>
        <w:ind w:left="0" w:right="0" w:firstLine="420"/>
      </w:pPr>
      <w:r>
        <w:t>◆附录一：直线电机规格参数</w:t>
      </w:r>
    </w:p>
    <w:p w14:paraId="579F7CC1">
      <w:pPr>
        <w:pStyle w:val="2"/>
        <w:keepNext w:val="0"/>
        <w:keepLines w:val="0"/>
        <w:widowControl/>
        <w:suppressLineNumbers w:val="0"/>
        <w:spacing w:before="90" w:beforeAutospacing="0" w:after="90" w:afterAutospacing="0"/>
        <w:ind w:left="0" w:right="0" w:firstLine="420"/>
      </w:pPr>
      <w:r>
        <w:t>◆附录二：异常情况处理方法</w:t>
      </w:r>
    </w:p>
    <w:p w14:paraId="2AAC0899">
      <w:pPr>
        <w:pStyle w:val="2"/>
        <w:keepNext w:val="0"/>
        <w:keepLines w:val="0"/>
        <w:widowControl/>
        <w:suppressLineNumbers w:val="0"/>
        <w:spacing w:before="90" w:beforeAutospacing="0" w:after="90" w:afterAutospacing="0"/>
        <w:ind w:left="0" w:right="0" w:firstLine="420"/>
      </w:pPr>
      <w:r>
        <w:t>◆前言</w:t>
      </w:r>
    </w:p>
    <w:p w14:paraId="6C9C23E8">
      <w:pPr>
        <w:pStyle w:val="2"/>
        <w:keepNext w:val="0"/>
        <w:keepLines w:val="0"/>
        <w:widowControl/>
        <w:suppressLineNumbers w:val="0"/>
        <w:spacing w:before="90" w:beforeAutospacing="0" w:after="90" w:afterAutospacing="0"/>
        <w:ind w:left="0" w:right="0" w:firstLine="420"/>
      </w:pPr>
    </w:p>
    <w:p w14:paraId="6DC4480D">
      <w:pPr>
        <w:keepNext w:val="0"/>
        <w:keepLines w:val="0"/>
        <w:widowControl/>
        <w:suppressLineNumbers w:val="0"/>
        <w:jc w:val="left"/>
      </w:pPr>
      <w:r>
        <w:rPr>
          <w:rFonts w:ascii="宋体" w:hAnsi="宋体" w:eastAsia="宋体" w:cs="宋体"/>
          <w:kern w:val="0"/>
          <w:sz w:val="24"/>
          <w:szCs w:val="24"/>
          <w:lang w:val="en-US" w:eastAsia="zh-CN" w:bidi="ar"/>
        </w:rPr>
        <w:t>感谢您选择 磁悬浮直线电机自动门系统，安装前请您仔细阅读说明书，并按照说明书内容正确安装自动门，我们将自始至终为您服务。</w:t>
      </w:r>
    </w:p>
    <w:p w14:paraId="323FF235">
      <w:pPr>
        <w:keepNext w:val="0"/>
        <w:keepLines w:val="0"/>
        <w:widowControl/>
        <w:suppressLineNumbers w:val="0"/>
        <w:jc w:val="left"/>
      </w:pPr>
      <w:r>
        <w:rPr>
          <w:rFonts w:ascii="宋体" w:hAnsi="宋体" w:eastAsia="宋体" w:cs="宋体"/>
          <w:kern w:val="0"/>
          <w:sz w:val="24"/>
          <w:szCs w:val="24"/>
          <w:lang w:val="en-US" w:eastAsia="zh-CN" w:bidi="ar"/>
        </w:rPr>
        <w:t>由于产品的不断改进升级，您所采购使用的磁悬浮自动门系统产品可能与说明书中介绍不完全一致，给您带来的不便，谨此致歉，如有发现不明之处，请及时向公司咨询。</w:t>
      </w:r>
    </w:p>
    <w:p w14:paraId="5E9C4AB3">
      <w:pPr>
        <w:pStyle w:val="2"/>
        <w:keepNext w:val="0"/>
        <w:keepLines w:val="0"/>
        <w:widowControl/>
        <w:suppressLineNumbers w:val="0"/>
        <w:spacing w:before="90" w:beforeAutospacing="0" w:after="90" w:afterAutospacing="0"/>
        <w:ind w:left="0" w:right="0" w:firstLine="420"/>
        <w:jc w:val="left"/>
      </w:pPr>
      <w:r>
        <w:t>◆</w:t>
      </w:r>
      <w:r>
        <w:rPr>
          <w:rStyle w:val="5"/>
        </w:rPr>
        <w:t>磁悬浮直线电机特点</w:t>
      </w:r>
    </w:p>
    <w:p w14:paraId="6A4B79D1">
      <w:pPr>
        <w:keepNext w:val="0"/>
        <w:keepLines w:val="0"/>
        <w:widowControl/>
        <w:suppressLineNumbers w:val="0"/>
        <w:jc w:val="left"/>
      </w:pPr>
      <w:r>
        <w:rPr>
          <w:rFonts w:ascii="宋体" w:hAnsi="宋体" w:eastAsia="宋体" w:cs="宋体"/>
          <w:kern w:val="0"/>
          <w:sz w:val="24"/>
          <w:szCs w:val="24"/>
          <w:lang w:val="en-US" w:eastAsia="zh-CN" w:bidi="ar"/>
        </w:rPr>
        <w:t>传统自动门驱动装置采用齿轮齿条或者皮带加回转电机结构，驱动系统复杂，系统机械的蜗轮蜗杆磨损大，系统的安全性、耐久性不高，磁悬浮自动门系统采用的直线电机磁铁直驱方式，无需蜗轮蜗杆齿轮及皮带传动。</w:t>
      </w:r>
    </w:p>
    <w:p w14:paraId="6A3FE971">
      <w:pPr>
        <w:pStyle w:val="2"/>
        <w:keepNext w:val="0"/>
        <w:keepLines w:val="0"/>
        <w:widowControl/>
        <w:suppressLineNumbers w:val="0"/>
        <w:spacing w:before="90" w:beforeAutospacing="0" w:after="90" w:afterAutospacing="0"/>
        <w:ind w:left="0" w:right="0" w:firstLine="420"/>
      </w:pPr>
      <w:r>
        <w:rPr>
          <w:color w:val="E53333"/>
          <w:sz w:val="24"/>
          <w:szCs w:val="24"/>
        </w:rPr>
        <w:t>磁悬浮自动门电机系统有以下功能特点（选配）：</w:t>
      </w:r>
    </w:p>
    <w:p w14:paraId="481B30DA">
      <w:pPr>
        <w:pStyle w:val="2"/>
        <w:keepNext w:val="0"/>
        <w:keepLines w:val="0"/>
        <w:widowControl/>
        <w:suppressLineNumbers w:val="0"/>
        <w:spacing w:before="90" w:beforeAutospacing="0" w:after="90" w:afterAutospacing="0"/>
        <w:ind w:left="0" w:right="0" w:firstLine="420"/>
        <w:jc w:val="left"/>
      </w:pPr>
      <w:r>
        <w:t>1. 安全，传统自动门采用回转电机加变速箱来驱动，驱动力度难以准确控制，较大的挤压力度使得用户的安全性无有效保障；而非直接或者间接接触式的磁悬浮直线自动门电机驱动力度设计非常小，当用户妨碍门体关闭时，门体将自行折返，且停电时和非电动门一样，可轻松启闭。</w:t>
      </w:r>
    </w:p>
    <w:p w14:paraId="559ECAFA">
      <w:pPr>
        <w:pStyle w:val="2"/>
        <w:keepNext w:val="0"/>
        <w:keepLines w:val="0"/>
        <w:widowControl/>
        <w:suppressLineNumbers w:val="0"/>
        <w:spacing w:before="90" w:beforeAutospacing="0" w:after="90" w:afterAutospacing="0"/>
        <w:ind w:left="0" w:right="0" w:firstLine="420"/>
        <w:jc w:val="left"/>
      </w:pPr>
      <w:r>
        <w:t>2. 静音，传统自动门电机采用齿轮皮带方式传动，蜗轮蜗杆机械，皮带传输摩擦等声音大；而磁悬浮自动门系统采用直线电机的驱动方式，门体在运动过程中不经过动力传动机构，摩擦阻力小，运行声音非常小。</w:t>
      </w:r>
    </w:p>
    <w:p w14:paraId="493103CA">
      <w:pPr>
        <w:pStyle w:val="2"/>
        <w:keepNext w:val="0"/>
        <w:keepLines w:val="0"/>
        <w:widowControl/>
        <w:suppressLineNumbers w:val="0"/>
        <w:spacing w:before="90" w:beforeAutospacing="0" w:after="90" w:afterAutospacing="0"/>
        <w:ind w:left="0" w:right="0" w:firstLine="420"/>
        <w:jc w:val="left"/>
      </w:pPr>
      <w:r>
        <w:t>3. 安装方便，常规小型60公斤自动门轨道宽度仅为约47mm，高度仅为约67mm(可订制宽 47mm，高 51mm 规格,其他特殊尺寸均可定制),长度可根据门洞需求裁切，占用体积小，安装时只需将轨道固定在门梁上，安装过程中亦可根据门洞尺寸进行轨道切断。</w:t>
      </w:r>
    </w:p>
    <w:p w14:paraId="02736B9F">
      <w:pPr>
        <w:pStyle w:val="2"/>
        <w:keepNext w:val="0"/>
        <w:keepLines w:val="0"/>
        <w:widowControl/>
        <w:suppressLineNumbers w:val="0"/>
        <w:spacing w:before="90" w:beforeAutospacing="0" w:after="90" w:afterAutospacing="0"/>
        <w:ind w:left="0" w:right="0" w:firstLine="420"/>
      </w:pPr>
      <w:r>
        <w:rPr>
          <w:color w:val="009900"/>
        </w:rPr>
        <w:t>4. 开启功能多样化</w:t>
      </w:r>
      <w:r>
        <w:t>，磁悬浮自动门系统可根据客户需求配置以下多种常用开启功能，同时可根据客户需求对接智能家居系统，且控制指令完全开放。</w:t>
      </w:r>
    </w:p>
    <w:p w14:paraId="1C0B653F">
      <w:pPr>
        <w:keepNext w:val="0"/>
        <w:keepLines w:val="0"/>
        <w:widowControl/>
        <w:suppressLineNumbers w:val="0"/>
        <w:jc w:val="left"/>
      </w:pPr>
      <w:r>
        <w:rPr>
          <w:rFonts w:ascii="宋体" w:hAnsi="宋体" w:eastAsia="宋体" w:cs="宋体"/>
          <w:color w:val="009900"/>
          <w:kern w:val="0"/>
          <w:sz w:val="24"/>
          <w:szCs w:val="24"/>
          <w:lang w:val="en-US" w:eastAsia="zh-CN" w:bidi="ar"/>
        </w:rPr>
        <w:t>手动模式</w:t>
      </w:r>
      <w:r>
        <w:rPr>
          <w:rFonts w:ascii="宋体" w:hAnsi="宋体" w:eastAsia="宋体" w:cs="宋体"/>
          <w:color w:val="E53333"/>
          <w:kern w:val="0"/>
          <w:sz w:val="24"/>
          <w:szCs w:val="24"/>
          <w:lang w:val="en-US" w:eastAsia="zh-CN" w:bidi="ar"/>
        </w:rPr>
        <w:t>，</w:t>
      </w:r>
      <w:r>
        <w:rPr>
          <w:rFonts w:ascii="宋体" w:hAnsi="宋体" w:eastAsia="宋体" w:cs="宋体"/>
          <w:kern w:val="0"/>
          <w:sz w:val="24"/>
          <w:szCs w:val="24"/>
          <w:lang w:val="en-US" w:eastAsia="zh-CN" w:bidi="ar"/>
        </w:rPr>
        <w:t>磁悬浮自动门系统自带功能， 用手拨动门体(约 5cm), 活动门可自动开一个单行程或者开、关行程(出厂时可定制)</w:t>
      </w:r>
    </w:p>
    <w:p w14:paraId="1B7A99A3">
      <w:pPr>
        <w:keepNext w:val="0"/>
        <w:keepLines w:val="0"/>
        <w:widowControl/>
        <w:suppressLineNumbers w:val="0"/>
        <w:jc w:val="left"/>
      </w:pPr>
      <w:r>
        <w:rPr>
          <w:rFonts w:ascii="宋体" w:hAnsi="宋体" w:eastAsia="宋体" w:cs="宋体"/>
          <w:color w:val="009900"/>
          <w:kern w:val="0"/>
          <w:sz w:val="24"/>
          <w:szCs w:val="24"/>
          <w:lang w:val="en-US" w:eastAsia="zh-CN" w:bidi="ar"/>
        </w:rPr>
        <w:t>保持常开模式</w:t>
      </w:r>
      <w:r>
        <w:rPr>
          <w:rFonts w:ascii="宋体" w:hAnsi="宋体" w:eastAsia="宋体" w:cs="宋体"/>
          <w:color w:val="E53333"/>
          <w:kern w:val="0"/>
          <w:sz w:val="24"/>
          <w:szCs w:val="24"/>
          <w:lang w:val="en-US" w:eastAsia="zh-CN" w:bidi="ar"/>
        </w:rPr>
        <w:t>，</w:t>
      </w:r>
      <w:r>
        <w:rPr>
          <w:rFonts w:ascii="宋体" w:hAnsi="宋体" w:eastAsia="宋体" w:cs="宋体"/>
          <w:kern w:val="0"/>
          <w:sz w:val="24"/>
          <w:szCs w:val="24"/>
          <w:lang w:val="en-US" w:eastAsia="zh-CN" w:bidi="ar"/>
        </w:rPr>
        <w:t>处于开门状态时，可用手按住活动门靠边边框约 10 秒，活动门将处于停止保护状态，如需要恢复，只有触发新命令，即可恢复常态工作。</w:t>
      </w:r>
    </w:p>
    <w:p w14:paraId="1902488F">
      <w:pPr>
        <w:keepNext w:val="0"/>
        <w:keepLines w:val="0"/>
        <w:widowControl/>
        <w:suppressLineNumbers w:val="0"/>
        <w:jc w:val="left"/>
      </w:pPr>
      <w:r>
        <w:rPr>
          <w:rFonts w:ascii="宋体" w:hAnsi="宋体" w:eastAsia="宋体" w:cs="宋体"/>
          <w:color w:val="009900"/>
          <w:kern w:val="0"/>
          <w:sz w:val="24"/>
          <w:szCs w:val="24"/>
          <w:lang w:val="en-US" w:eastAsia="zh-CN" w:bidi="ar"/>
        </w:rPr>
        <w:t>远距离微波感应</w:t>
      </w:r>
      <w:r>
        <w:rPr>
          <w:rFonts w:ascii="宋体" w:hAnsi="宋体" w:eastAsia="宋体" w:cs="宋体"/>
          <w:color w:val="E53333"/>
          <w:kern w:val="0"/>
          <w:sz w:val="24"/>
          <w:szCs w:val="24"/>
          <w:lang w:val="en-US" w:eastAsia="zh-CN" w:bidi="ar"/>
        </w:rPr>
        <w:t>，</w:t>
      </w:r>
      <w:r>
        <w:rPr>
          <w:rFonts w:ascii="宋体" w:hAnsi="宋体" w:eastAsia="宋体" w:cs="宋体"/>
          <w:kern w:val="0"/>
          <w:sz w:val="24"/>
          <w:szCs w:val="24"/>
          <w:lang w:val="en-US" w:eastAsia="zh-CN" w:bidi="ar"/>
        </w:rPr>
        <w:t>在门顶端安装微波感应探头,(1-3米内可调)探测到人体移动后，自动开启活动门体，随时自行关闭。</w:t>
      </w:r>
    </w:p>
    <w:p w14:paraId="410B0E1E">
      <w:pPr>
        <w:keepNext w:val="0"/>
        <w:keepLines w:val="0"/>
        <w:widowControl/>
        <w:suppressLineNumbers w:val="0"/>
        <w:jc w:val="left"/>
      </w:pPr>
      <w:r>
        <w:rPr>
          <w:rFonts w:ascii="宋体" w:hAnsi="宋体" w:eastAsia="宋体" w:cs="宋体"/>
          <w:color w:val="009900"/>
          <w:kern w:val="0"/>
          <w:sz w:val="24"/>
          <w:szCs w:val="24"/>
          <w:lang w:val="en-US" w:eastAsia="zh-CN" w:bidi="ar"/>
        </w:rPr>
        <w:t>有线触摸开关</w:t>
      </w:r>
      <w:r>
        <w:rPr>
          <w:rFonts w:ascii="宋体" w:hAnsi="宋体" w:eastAsia="宋体" w:cs="宋体"/>
          <w:kern w:val="0"/>
          <w:sz w:val="24"/>
          <w:szCs w:val="24"/>
          <w:lang w:val="en-US" w:eastAsia="zh-CN" w:bidi="ar"/>
        </w:rPr>
        <w:t>，有线触摸开关按钮可安装在门框边上，触摸门体开启，恢复自动闭合。</w:t>
      </w:r>
    </w:p>
    <w:p w14:paraId="706B2D29">
      <w:pPr>
        <w:keepNext w:val="0"/>
        <w:keepLines w:val="0"/>
        <w:widowControl/>
        <w:suppressLineNumbers w:val="0"/>
        <w:jc w:val="left"/>
      </w:pPr>
      <w:r>
        <w:rPr>
          <w:rFonts w:ascii="宋体" w:hAnsi="宋体" w:eastAsia="宋体" w:cs="宋体"/>
          <w:color w:val="009900"/>
          <w:kern w:val="0"/>
          <w:sz w:val="24"/>
          <w:szCs w:val="24"/>
          <w:lang w:val="en-US" w:eastAsia="zh-CN" w:bidi="ar"/>
        </w:rPr>
        <w:t>无线开关按钮，</w:t>
      </w:r>
      <w:r>
        <w:rPr>
          <w:rFonts w:ascii="宋体" w:hAnsi="宋体" w:eastAsia="宋体" w:cs="宋体"/>
          <w:kern w:val="0"/>
          <w:sz w:val="24"/>
          <w:szCs w:val="24"/>
          <w:lang w:val="en-US" w:eastAsia="zh-CN" w:bidi="ar"/>
        </w:rPr>
        <w:t>可任意贴在 3 米内的门框边上或者玻璃上，按钮开关按下活动门体开启，随后自行关闭。</w:t>
      </w:r>
    </w:p>
    <w:p w14:paraId="20CC1012">
      <w:pPr>
        <w:keepNext w:val="0"/>
        <w:keepLines w:val="0"/>
        <w:widowControl/>
        <w:suppressLineNumbers w:val="0"/>
        <w:jc w:val="left"/>
      </w:pPr>
      <w:r>
        <w:rPr>
          <w:rFonts w:ascii="宋体" w:hAnsi="宋体" w:eastAsia="宋体" w:cs="宋体"/>
          <w:color w:val="009900"/>
          <w:kern w:val="0"/>
          <w:sz w:val="24"/>
          <w:szCs w:val="24"/>
          <w:lang w:val="en-US" w:eastAsia="zh-CN" w:bidi="ar"/>
        </w:rPr>
        <w:t>手柄遥控控制</w:t>
      </w:r>
      <w:r>
        <w:rPr>
          <w:rFonts w:ascii="宋体" w:hAnsi="宋体" w:eastAsia="宋体" w:cs="宋体"/>
          <w:kern w:val="0"/>
          <w:sz w:val="24"/>
          <w:szCs w:val="24"/>
          <w:lang w:val="en-US" w:eastAsia="zh-CN" w:bidi="ar"/>
        </w:rPr>
        <w:t> ，可以在≥ 5 米距离独立控制门的各种开/关/停方式，以及激活锁功能。</w:t>
      </w:r>
    </w:p>
    <w:p w14:paraId="744A3DF6">
      <w:pPr>
        <w:keepNext w:val="0"/>
        <w:keepLines w:val="0"/>
        <w:widowControl/>
        <w:suppressLineNumbers w:val="0"/>
        <w:jc w:val="left"/>
      </w:pPr>
      <w:r>
        <w:rPr>
          <w:rFonts w:ascii="宋体" w:hAnsi="宋体" w:eastAsia="宋体" w:cs="宋体"/>
          <w:color w:val="009900"/>
          <w:kern w:val="0"/>
          <w:sz w:val="24"/>
          <w:szCs w:val="24"/>
          <w:lang w:val="en-US" w:eastAsia="zh-CN" w:bidi="ar"/>
        </w:rPr>
        <w:t>安全光幕，</w:t>
      </w:r>
      <w:r>
        <w:rPr>
          <w:rFonts w:ascii="宋体" w:hAnsi="宋体" w:eastAsia="宋体" w:cs="宋体"/>
          <w:kern w:val="0"/>
          <w:sz w:val="24"/>
          <w:szCs w:val="24"/>
          <w:lang w:val="en-US" w:eastAsia="zh-CN" w:bidi="ar"/>
        </w:rPr>
        <w:t>在门顶端安装安全光幕，基于安全光幕的人体静止探测功能，5 分钟内，人未离开，活动门体不会自动关闭，区域在 0.5 米左右。</w:t>
      </w:r>
    </w:p>
    <w:p w14:paraId="383790FF">
      <w:pPr>
        <w:keepNext w:val="0"/>
        <w:keepLines w:val="0"/>
        <w:widowControl/>
        <w:suppressLineNumbers w:val="0"/>
        <w:jc w:val="left"/>
      </w:pPr>
      <w:r>
        <w:rPr>
          <w:rFonts w:ascii="宋体" w:hAnsi="宋体" w:eastAsia="宋体" w:cs="宋体"/>
          <w:color w:val="009900"/>
          <w:kern w:val="0"/>
          <w:sz w:val="24"/>
          <w:szCs w:val="24"/>
          <w:lang w:val="en-US" w:eastAsia="zh-CN" w:bidi="ar"/>
        </w:rPr>
        <w:t>内置电插销锁，</w:t>
      </w:r>
      <w:r>
        <w:rPr>
          <w:rFonts w:ascii="宋体" w:hAnsi="宋体" w:eastAsia="宋体" w:cs="宋体"/>
          <w:kern w:val="0"/>
          <w:sz w:val="24"/>
          <w:szCs w:val="24"/>
          <w:lang w:val="en-US" w:eastAsia="zh-CN" w:bidi="ar"/>
        </w:rPr>
        <w:t>隐藏安装在轨道内，一般皆需配置门禁（指纹、密码、掌纹、人脸识别等解锁才行），也可用遥控方式开启门和锁。</w:t>
      </w:r>
    </w:p>
    <w:p w14:paraId="304BEE23">
      <w:pPr>
        <w:keepNext w:val="0"/>
        <w:keepLines w:val="0"/>
        <w:widowControl/>
        <w:suppressLineNumbers w:val="0"/>
        <w:jc w:val="left"/>
      </w:pPr>
      <w:r>
        <w:rPr>
          <w:rFonts w:ascii="宋体" w:hAnsi="宋体" w:eastAsia="宋体" w:cs="宋体"/>
          <w:color w:val="009900"/>
          <w:kern w:val="0"/>
          <w:sz w:val="24"/>
          <w:szCs w:val="24"/>
          <w:lang w:val="en-US" w:eastAsia="zh-CN" w:bidi="ar"/>
        </w:rPr>
        <w:t>安全光幕+微波，微波、红外</w:t>
      </w:r>
      <w:r>
        <w:rPr>
          <w:rFonts w:ascii="宋体" w:hAnsi="宋体" w:eastAsia="宋体" w:cs="宋体"/>
          <w:kern w:val="0"/>
          <w:sz w:val="24"/>
          <w:szCs w:val="24"/>
          <w:lang w:val="en-US" w:eastAsia="zh-CN" w:bidi="ar"/>
        </w:rPr>
        <w:t>感应，结合远距离微波感应的人体移动探测和安全光幕的人体静止探测，使门自动开启，2分钟内人未离开（延迟可微调），有活动物体门体不会自动关闭。</w:t>
      </w:r>
    </w:p>
    <w:p w14:paraId="4DF775BA">
      <w:pPr>
        <w:keepNext w:val="0"/>
        <w:keepLines w:val="0"/>
        <w:widowControl/>
        <w:suppressLineNumbers w:val="0"/>
        <w:jc w:val="left"/>
      </w:pPr>
      <w:r>
        <w:rPr>
          <w:rFonts w:ascii="宋体" w:hAnsi="宋体" w:eastAsia="宋体" w:cs="宋体"/>
          <w:color w:val="009900"/>
          <w:kern w:val="0"/>
          <w:sz w:val="24"/>
          <w:szCs w:val="24"/>
          <w:lang w:val="en-US" w:eastAsia="zh-CN" w:bidi="ar"/>
        </w:rPr>
        <w:t>无线地垫，</w:t>
      </w:r>
      <w:r>
        <w:rPr>
          <w:rFonts w:ascii="宋体" w:hAnsi="宋体" w:eastAsia="宋体" w:cs="宋体"/>
          <w:kern w:val="0"/>
          <w:sz w:val="24"/>
          <w:szCs w:val="24"/>
          <w:lang w:val="en-US" w:eastAsia="zh-CN" w:bidi="ar"/>
        </w:rPr>
        <w:t>在狭窄有限或者受外界干扰的探测空间，无线地垫可以更准确有效的触发自动门开启。可以防止微波信号反射造成的误触发。</w:t>
      </w:r>
    </w:p>
    <w:p w14:paraId="20DC2BE9">
      <w:pPr>
        <w:pStyle w:val="2"/>
        <w:keepNext w:val="0"/>
        <w:keepLines w:val="0"/>
        <w:widowControl/>
        <w:suppressLineNumbers w:val="0"/>
        <w:spacing w:before="90" w:beforeAutospacing="0" w:after="90" w:afterAutospacing="0"/>
        <w:ind w:left="0" w:right="0" w:firstLine="420"/>
      </w:pPr>
    </w:p>
    <w:p w14:paraId="35C8416E">
      <w:pPr>
        <w:pStyle w:val="2"/>
        <w:keepNext w:val="0"/>
        <w:keepLines w:val="0"/>
        <w:widowControl/>
        <w:suppressLineNumbers w:val="0"/>
        <w:spacing w:before="90" w:beforeAutospacing="0" w:after="90" w:afterAutospacing="0"/>
        <w:ind w:left="0" w:right="0" w:firstLine="420"/>
        <w:jc w:val="left"/>
      </w:pPr>
      <w:r>
        <w:rPr>
          <w:rStyle w:val="5"/>
        </w:rPr>
        <w:t>◆磁悬浮平移自动门直线电机结构</w:t>
      </w:r>
    </w:p>
    <w:p w14:paraId="11D28CD7">
      <w:pPr>
        <w:pStyle w:val="2"/>
        <w:keepNext w:val="0"/>
        <w:keepLines w:val="0"/>
        <w:widowControl/>
        <w:suppressLineNumbers w:val="0"/>
        <w:spacing w:before="90" w:beforeAutospacing="0" w:after="90" w:afterAutospacing="0"/>
        <w:ind w:left="0" w:right="0" w:firstLine="420"/>
        <w:jc w:val="left"/>
      </w:pPr>
      <w:r>
        <w:rPr>
          <w:rStyle w:val="5"/>
          <w:bdr w:val="none" w:color="auto" w:sz="0" w:space="0"/>
        </w:rPr>
        <w:drawing>
          <wp:inline distT="0" distB="0" distL="114300" distR="114300">
            <wp:extent cx="5201285" cy="3505200"/>
            <wp:effectExtent l="0" t="0" r="18415" b="0"/>
            <wp:docPr id="4" name="图片 1" descr="磁悬浮自动门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磁悬浮自动门机"/>
                    <pic:cNvPicPr>
                      <a:picLocks noChangeAspect="1"/>
                    </pic:cNvPicPr>
                  </pic:nvPicPr>
                  <pic:blipFill>
                    <a:blip r:embed="rId4"/>
                    <a:stretch>
                      <a:fillRect/>
                    </a:stretch>
                  </pic:blipFill>
                  <pic:spPr>
                    <a:xfrm>
                      <a:off x="0" y="0"/>
                      <a:ext cx="5201285" cy="3505200"/>
                    </a:xfrm>
                    <a:prstGeom prst="rect">
                      <a:avLst/>
                    </a:prstGeom>
                    <a:noFill/>
                    <a:ln w="9525">
                      <a:noFill/>
                    </a:ln>
                  </pic:spPr>
                </pic:pic>
              </a:graphicData>
            </a:graphic>
          </wp:inline>
        </w:drawing>
      </w:r>
    </w:p>
    <w:p w14:paraId="470F5DCC">
      <w:pPr>
        <w:pStyle w:val="2"/>
        <w:keepNext w:val="0"/>
        <w:keepLines w:val="0"/>
        <w:widowControl/>
        <w:suppressLineNumbers w:val="0"/>
        <w:spacing w:before="90" w:beforeAutospacing="0" w:after="90" w:afterAutospacing="0"/>
        <w:ind w:left="0" w:right="0" w:firstLine="420"/>
        <w:jc w:val="left"/>
      </w:pPr>
      <w:r>
        <w:rPr>
          <w:rStyle w:val="5"/>
          <w:bdr w:val="none" w:color="auto" w:sz="0" w:space="0"/>
        </w:rPr>
        <w:drawing>
          <wp:inline distT="0" distB="0" distL="114300" distR="114300">
            <wp:extent cx="5448935" cy="3321685"/>
            <wp:effectExtent l="0" t="0" r="18415" b="12065"/>
            <wp:docPr id="6" name="图片 2" descr="磁悬浮自动门轨道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磁悬浮自动门轨道尺寸"/>
                    <pic:cNvPicPr>
                      <a:picLocks noChangeAspect="1"/>
                    </pic:cNvPicPr>
                  </pic:nvPicPr>
                  <pic:blipFill>
                    <a:blip r:embed="rId5"/>
                    <a:stretch>
                      <a:fillRect/>
                    </a:stretch>
                  </pic:blipFill>
                  <pic:spPr>
                    <a:xfrm>
                      <a:off x="0" y="0"/>
                      <a:ext cx="5448935" cy="3321685"/>
                    </a:xfrm>
                    <a:prstGeom prst="rect">
                      <a:avLst/>
                    </a:prstGeom>
                    <a:noFill/>
                    <a:ln w="9525">
                      <a:noFill/>
                    </a:ln>
                  </pic:spPr>
                </pic:pic>
              </a:graphicData>
            </a:graphic>
          </wp:inline>
        </w:drawing>
      </w:r>
    </w:p>
    <w:p w14:paraId="7B22D166">
      <w:pPr>
        <w:pStyle w:val="2"/>
        <w:keepNext w:val="0"/>
        <w:keepLines w:val="0"/>
        <w:widowControl/>
        <w:suppressLineNumbers w:val="0"/>
        <w:spacing w:before="90" w:beforeAutospacing="0" w:after="90" w:afterAutospacing="0"/>
        <w:ind w:left="0" w:right="0" w:firstLine="420"/>
        <w:jc w:val="left"/>
      </w:pPr>
      <w:r>
        <w:rPr>
          <w:rStyle w:val="5"/>
        </w:rPr>
        <w:t>磁悬浮自动门轨道尺寸截面图</w:t>
      </w:r>
    </w:p>
    <w:p w14:paraId="31BB75A8">
      <w:pPr>
        <w:pStyle w:val="2"/>
        <w:keepNext w:val="0"/>
        <w:keepLines w:val="0"/>
        <w:widowControl/>
        <w:suppressLineNumbers w:val="0"/>
        <w:spacing w:before="90" w:beforeAutospacing="0" w:after="90" w:afterAutospacing="0"/>
        <w:ind w:left="0" w:right="0" w:firstLine="420"/>
        <w:jc w:val="left"/>
      </w:pPr>
      <w:r>
        <w:t>● 动力组件分解示意图，磁悬浮自动门动力梁组件截面图{产品不断升级，图片仅供参考，以实物为准}</w:t>
      </w:r>
    </w:p>
    <w:p w14:paraId="56FA0760">
      <w:pPr>
        <w:keepNext w:val="0"/>
        <w:keepLines w:val="0"/>
        <w:widowControl/>
        <w:suppressLineNumbers w:val="0"/>
        <w:jc w:val="left"/>
      </w:pPr>
      <w:r>
        <w:rPr>
          <w:rFonts w:ascii="宋体" w:hAnsi="宋体" w:eastAsia="宋体" w:cs="宋体"/>
          <w:color w:val="009900"/>
          <w:kern w:val="0"/>
          <w:sz w:val="24"/>
          <w:szCs w:val="24"/>
          <w:lang w:val="en-US" w:eastAsia="zh-CN" w:bidi="ar"/>
        </w:rPr>
        <w:t>磁悬浮平移门安装方式及要求</w:t>
      </w:r>
    </w:p>
    <w:p w14:paraId="6BBD8385">
      <w:pPr>
        <w:keepNext w:val="0"/>
        <w:keepLines w:val="0"/>
        <w:widowControl/>
        <w:suppressLineNumbers w:val="0"/>
        <w:jc w:val="left"/>
      </w:pPr>
      <w:r>
        <w:rPr>
          <w:rFonts w:ascii="宋体" w:hAnsi="宋体" w:eastAsia="宋体" w:cs="宋体"/>
          <w:kern w:val="0"/>
          <w:sz w:val="24"/>
          <w:szCs w:val="24"/>
          <w:lang w:val="en-US" w:eastAsia="zh-CN" w:bidi="ar"/>
        </w:rPr>
        <w:t>安装前检查</w:t>
      </w:r>
    </w:p>
    <w:p w14:paraId="63C6214D">
      <w:pPr>
        <w:keepNext w:val="0"/>
        <w:keepLines w:val="0"/>
        <w:widowControl/>
        <w:suppressLineNumbers w:val="0"/>
        <w:jc w:val="left"/>
      </w:pPr>
      <w:r>
        <w:rPr>
          <w:rFonts w:ascii="宋体" w:hAnsi="宋体" w:eastAsia="宋体" w:cs="宋体"/>
          <w:kern w:val="0"/>
          <w:sz w:val="24"/>
          <w:szCs w:val="24"/>
          <w:lang w:val="en-US" w:eastAsia="zh-CN" w:bidi="ar"/>
        </w:rPr>
        <w:t>1、收到货，先检查包装是否完好。</w:t>
      </w:r>
    </w:p>
    <w:p w14:paraId="7BCD1D90">
      <w:pPr>
        <w:keepNext w:val="0"/>
        <w:keepLines w:val="0"/>
        <w:widowControl/>
        <w:suppressLineNumbers w:val="0"/>
        <w:jc w:val="left"/>
      </w:pPr>
      <w:r>
        <w:rPr>
          <w:rFonts w:ascii="宋体" w:hAnsi="宋体" w:eastAsia="宋体" w:cs="宋体"/>
          <w:kern w:val="0"/>
          <w:sz w:val="24"/>
          <w:szCs w:val="24"/>
          <w:lang w:val="en-US" w:eastAsia="zh-CN" w:bidi="ar"/>
        </w:rPr>
        <w:t>2、打开包装，检查产品及其配件外观有无损坏或变形。</w:t>
      </w:r>
    </w:p>
    <w:p w14:paraId="7E55CEA7">
      <w:pPr>
        <w:keepNext w:val="0"/>
        <w:keepLines w:val="0"/>
        <w:widowControl/>
        <w:suppressLineNumbers w:val="0"/>
        <w:jc w:val="left"/>
      </w:pPr>
      <w:r>
        <w:rPr>
          <w:rFonts w:ascii="宋体" w:hAnsi="宋体" w:eastAsia="宋体" w:cs="宋体"/>
          <w:kern w:val="0"/>
          <w:sz w:val="24"/>
          <w:szCs w:val="24"/>
          <w:lang w:val="en-US" w:eastAsia="zh-CN" w:bidi="ar"/>
        </w:rPr>
        <w:t>3、接通电源，检查电机运行以及控制开关线路是否正常。</w:t>
      </w:r>
    </w:p>
    <w:p w14:paraId="4E9C963D">
      <w:pPr>
        <w:keepNext w:val="0"/>
        <w:keepLines w:val="0"/>
        <w:widowControl/>
        <w:suppressLineNumbers w:val="0"/>
        <w:jc w:val="left"/>
      </w:pPr>
      <w:r>
        <w:rPr>
          <w:rFonts w:ascii="宋体" w:hAnsi="宋体" w:eastAsia="宋体" w:cs="宋体"/>
          <w:kern w:val="0"/>
          <w:sz w:val="24"/>
          <w:szCs w:val="24"/>
          <w:lang w:val="en-US" w:eastAsia="zh-CN" w:bidi="ar"/>
        </w:rPr>
        <w:t>a、测量安装面水平度，确保门梁与导轨安装水平度在上不大于 1mm。</w:t>
      </w:r>
    </w:p>
    <w:p w14:paraId="22636F18">
      <w:pPr>
        <w:keepNext w:val="0"/>
        <w:keepLines w:val="0"/>
        <w:widowControl/>
        <w:suppressLineNumbers w:val="0"/>
        <w:jc w:val="left"/>
      </w:pPr>
      <w:r>
        <w:rPr>
          <w:rFonts w:ascii="宋体" w:hAnsi="宋体" w:eastAsia="宋体" w:cs="宋体"/>
          <w:kern w:val="0"/>
          <w:sz w:val="24"/>
          <w:szCs w:val="24"/>
          <w:lang w:val="en-US" w:eastAsia="zh-CN" w:bidi="ar"/>
        </w:rPr>
        <w:t>b、测量安装门边框的垂直度，确保门边框安装垂直度在上不大于 1mm。</w:t>
      </w:r>
    </w:p>
    <w:p w14:paraId="6CA5CF0B">
      <w:pPr>
        <w:keepNext w:val="0"/>
        <w:keepLines w:val="0"/>
        <w:widowControl/>
        <w:suppressLineNumbers w:val="0"/>
        <w:jc w:val="left"/>
      </w:pPr>
      <w:r>
        <w:rPr>
          <w:rFonts w:ascii="宋体" w:hAnsi="宋体" w:eastAsia="宋体" w:cs="宋体"/>
          <w:kern w:val="0"/>
          <w:sz w:val="24"/>
          <w:szCs w:val="24"/>
          <w:lang w:val="en-US" w:eastAsia="zh-CN" w:bidi="ar"/>
        </w:rPr>
        <w:t>c、（带下导轨时）下导轨与门梁导轨所在的垂直面应平行，其平行度在每米长上不大于 1mm。</w:t>
      </w:r>
    </w:p>
    <w:p w14:paraId="3CFC2B20">
      <w:pPr>
        <w:keepNext w:val="0"/>
        <w:keepLines w:val="0"/>
        <w:widowControl/>
        <w:suppressLineNumbers w:val="0"/>
        <w:jc w:val="left"/>
      </w:pPr>
      <w:r>
        <w:rPr>
          <w:rFonts w:ascii="宋体" w:hAnsi="宋体" w:eastAsia="宋体" w:cs="宋体"/>
          <w:kern w:val="0"/>
          <w:sz w:val="24"/>
          <w:szCs w:val="24"/>
          <w:lang w:val="en-US" w:eastAsia="zh-CN" w:bidi="ar"/>
        </w:rPr>
        <w:t>d、门框、门扇配合间隙应均匀，全闭时，移动门扇与边框或与固定门扇的立边间隙极限偏差应不大于±1.5mm，门扇与门扇的间隙极限偏差应不大于±1.5mm。</w:t>
      </w:r>
    </w:p>
    <w:p w14:paraId="178111D6">
      <w:pPr>
        <w:keepNext w:val="0"/>
        <w:keepLines w:val="0"/>
        <w:widowControl/>
        <w:suppressLineNumbers w:val="0"/>
        <w:jc w:val="left"/>
      </w:pPr>
      <w:r>
        <w:rPr>
          <w:rFonts w:ascii="宋体" w:hAnsi="宋体" w:eastAsia="宋体" w:cs="宋体"/>
          <w:kern w:val="0"/>
          <w:sz w:val="24"/>
          <w:szCs w:val="24"/>
          <w:lang w:val="en-US" w:eastAsia="zh-CN" w:bidi="ar"/>
        </w:rPr>
        <w:t>e、确认安装活动门体开门方向和自动门控制方式以及控制开关的安装位置和布线。</w:t>
      </w:r>
    </w:p>
    <w:p w14:paraId="06F75C3B">
      <w:pPr>
        <w:keepNext w:val="0"/>
        <w:keepLines w:val="0"/>
        <w:widowControl/>
        <w:suppressLineNumbers w:val="0"/>
        <w:jc w:val="left"/>
      </w:pPr>
      <w:r>
        <w:rPr>
          <w:rFonts w:ascii="宋体" w:hAnsi="宋体" w:eastAsia="宋体" w:cs="宋体"/>
          <w:kern w:val="0"/>
          <w:sz w:val="24"/>
          <w:szCs w:val="24"/>
          <w:lang w:val="en-US" w:eastAsia="zh-CN" w:bidi="ar"/>
        </w:rPr>
        <w:t>f 、根据安装面确定轨道固定方式，并做好前期工作安装膨胀螺栓。</w:t>
      </w:r>
    </w:p>
    <w:p w14:paraId="0C6C72BC">
      <w:pPr>
        <w:keepNext w:val="0"/>
        <w:keepLines w:val="0"/>
        <w:widowControl/>
        <w:suppressLineNumbers w:val="0"/>
        <w:jc w:val="left"/>
      </w:pPr>
      <w:r>
        <w:rPr>
          <w:rFonts w:ascii="宋体" w:hAnsi="宋体" w:eastAsia="宋体" w:cs="宋体"/>
          <w:kern w:val="0"/>
          <w:sz w:val="24"/>
          <w:szCs w:val="24"/>
          <w:lang w:val="en-US" w:eastAsia="zh-CN" w:bidi="ar"/>
        </w:rPr>
        <w:t>g、安装膨胀螺栓必须根据轨道上的安装孔位和数量设置。</w:t>
      </w:r>
    </w:p>
    <w:p w14:paraId="3D31FBB1">
      <w:pPr>
        <w:keepNext w:val="0"/>
        <w:keepLines w:val="0"/>
        <w:widowControl/>
        <w:suppressLineNumbers w:val="0"/>
        <w:jc w:val="left"/>
      </w:pPr>
      <w:r>
        <w:rPr>
          <w:rStyle w:val="5"/>
          <w:rFonts w:ascii="宋体" w:hAnsi="宋体" w:eastAsia="宋体" w:cs="宋体"/>
          <w:color w:val="009900"/>
          <w:kern w:val="0"/>
          <w:sz w:val="24"/>
          <w:szCs w:val="24"/>
          <w:lang w:val="en-US" w:eastAsia="zh-CN" w:bidi="ar"/>
        </w:rPr>
        <w:t>安装电机轨道</w:t>
      </w:r>
    </w:p>
    <w:p w14:paraId="70BADE0C">
      <w:pPr>
        <w:keepNext w:val="0"/>
        <w:keepLines w:val="0"/>
        <w:widowControl/>
        <w:suppressLineNumbers w:val="0"/>
        <w:jc w:val="left"/>
      </w:pPr>
      <w:r>
        <w:rPr>
          <w:rFonts w:ascii="宋体" w:hAnsi="宋体" w:eastAsia="宋体" w:cs="宋体"/>
          <w:kern w:val="0"/>
          <w:sz w:val="24"/>
          <w:szCs w:val="24"/>
          <w:lang w:val="en-US" w:eastAsia="zh-CN" w:bidi="ar"/>
        </w:rPr>
        <w:t>1、电机轨道安装前，请通电测试电机运行以及控制开关是否正常，测试无误才可以安装至门梁上。</w:t>
      </w:r>
    </w:p>
    <w:p w14:paraId="713E0151">
      <w:pPr>
        <w:keepNext w:val="0"/>
        <w:keepLines w:val="0"/>
        <w:widowControl/>
        <w:suppressLineNumbers w:val="0"/>
        <w:jc w:val="left"/>
      </w:pPr>
      <w:r>
        <w:rPr>
          <w:rFonts w:ascii="宋体" w:hAnsi="宋体" w:eastAsia="宋体" w:cs="宋体"/>
          <w:kern w:val="0"/>
          <w:sz w:val="24"/>
          <w:szCs w:val="24"/>
          <w:lang w:val="en-US" w:eastAsia="zh-CN" w:bidi="ar"/>
        </w:rPr>
        <w:t>2、确认开门方向，单开轨道出线端为开门方向。</w:t>
      </w:r>
    </w:p>
    <w:p w14:paraId="11B8ED93">
      <w:pPr>
        <w:keepNext w:val="0"/>
        <w:keepLines w:val="0"/>
        <w:widowControl/>
        <w:suppressLineNumbers w:val="0"/>
        <w:jc w:val="left"/>
      </w:pPr>
      <w:r>
        <w:rPr>
          <w:rFonts w:ascii="宋体" w:hAnsi="宋体" w:eastAsia="宋体" w:cs="宋体"/>
          <w:kern w:val="0"/>
          <w:sz w:val="24"/>
          <w:szCs w:val="24"/>
          <w:lang w:val="en-US" w:eastAsia="zh-CN" w:bidi="ar"/>
        </w:rPr>
        <w:t>3、将电机轨道安装孔与安装面的螺杆对齐,让螺杆穿过安装孔,在螺杆上装上螺帽垫片锁牢固，并清理轨道内的杂物，避免滑轮粘上金属铁屑产生噪音。</w:t>
      </w:r>
    </w:p>
    <w:p w14:paraId="4BE49B00">
      <w:pPr>
        <w:keepNext w:val="0"/>
        <w:keepLines w:val="0"/>
        <w:widowControl/>
        <w:suppressLineNumbers w:val="0"/>
        <w:jc w:val="left"/>
      </w:pPr>
      <w:r>
        <w:rPr>
          <w:rFonts w:ascii="宋体" w:hAnsi="宋体" w:eastAsia="宋体" w:cs="宋体"/>
          <w:kern w:val="0"/>
          <w:sz w:val="24"/>
          <w:szCs w:val="24"/>
          <w:lang w:val="en-US" w:eastAsia="zh-CN" w:bidi="ar"/>
        </w:rPr>
        <w:t>4、轨道内装有电源和电机的地方，严禁从下往上、从外往内打螺丝。</w:t>
      </w:r>
    </w:p>
    <w:p w14:paraId="5C24F847">
      <w:pPr>
        <w:keepNext w:val="0"/>
        <w:keepLines w:val="0"/>
        <w:widowControl/>
        <w:suppressLineNumbers w:val="0"/>
        <w:jc w:val="left"/>
      </w:pPr>
      <w:r>
        <w:rPr>
          <w:rFonts w:ascii="宋体" w:hAnsi="宋体" w:eastAsia="宋体" w:cs="宋体"/>
          <w:kern w:val="0"/>
          <w:sz w:val="24"/>
          <w:szCs w:val="24"/>
          <w:lang w:val="en-US" w:eastAsia="zh-CN" w:bidi="ar"/>
        </w:rPr>
        <w:t>5、确认轨道安装牢固，必须用激光水平仪测量安装面水平度，确保轨道的水平度。</w:t>
      </w:r>
    </w:p>
    <w:p w14:paraId="1F139A4D">
      <w:pPr>
        <w:keepNext w:val="0"/>
        <w:keepLines w:val="0"/>
        <w:widowControl/>
        <w:suppressLineNumbers w:val="0"/>
        <w:jc w:val="left"/>
      </w:pPr>
      <w:r>
        <w:rPr>
          <w:rFonts w:ascii="宋体" w:hAnsi="宋体" w:eastAsia="宋体" w:cs="宋体"/>
          <w:kern w:val="0"/>
          <w:sz w:val="24"/>
          <w:szCs w:val="24"/>
          <w:lang w:val="en-US" w:eastAsia="zh-CN" w:bidi="ar"/>
        </w:rPr>
        <w:t>6、设置控制开关，在控制开关接线或插端口连接时必须在断电状态下操作，端口连接注意方向不能插反，插接口必须牢固。</w:t>
      </w:r>
    </w:p>
    <w:p w14:paraId="1D99B138">
      <w:pPr>
        <w:keepNext w:val="0"/>
        <w:keepLines w:val="0"/>
        <w:widowControl/>
        <w:suppressLineNumbers w:val="0"/>
        <w:jc w:val="left"/>
      </w:pPr>
      <w:r>
        <w:rPr>
          <w:rStyle w:val="5"/>
          <w:rFonts w:ascii="宋体" w:hAnsi="宋体" w:eastAsia="宋体" w:cs="宋体"/>
          <w:color w:val="009900"/>
          <w:kern w:val="0"/>
          <w:sz w:val="24"/>
          <w:szCs w:val="24"/>
          <w:lang w:val="en-US" w:eastAsia="zh-CN" w:bidi="ar"/>
        </w:rPr>
        <w:t>电机轨道安装要求</w:t>
      </w:r>
    </w:p>
    <w:p w14:paraId="0AE75C73">
      <w:pPr>
        <w:keepNext w:val="0"/>
        <w:keepLines w:val="0"/>
        <w:widowControl/>
        <w:suppressLineNumbers w:val="0"/>
        <w:jc w:val="left"/>
      </w:pPr>
      <w:r>
        <w:rPr>
          <w:rFonts w:ascii="宋体" w:hAnsi="宋体" w:eastAsia="宋体" w:cs="宋体"/>
          <w:kern w:val="0"/>
          <w:sz w:val="24"/>
          <w:szCs w:val="24"/>
          <w:lang w:val="en-US" w:eastAsia="zh-CN" w:bidi="ar"/>
        </w:rPr>
        <w:t>a、必须用激光水平仪测量,确保电机轨道的水平度，门扇静置在任何位置不会滑动。</w:t>
      </w:r>
    </w:p>
    <w:p w14:paraId="73B4F02D">
      <w:pPr>
        <w:keepNext w:val="0"/>
        <w:keepLines w:val="0"/>
        <w:widowControl/>
        <w:suppressLineNumbers w:val="0"/>
        <w:jc w:val="left"/>
      </w:pPr>
      <w:r>
        <w:rPr>
          <w:rFonts w:ascii="宋体" w:hAnsi="宋体" w:eastAsia="宋体" w:cs="宋体"/>
          <w:kern w:val="0"/>
          <w:sz w:val="24"/>
          <w:szCs w:val="24"/>
          <w:lang w:val="en-US" w:eastAsia="zh-CN" w:bidi="ar"/>
        </w:rPr>
        <w:t>b、应安装在实体墙或钢梁上，不宜安装在木质等硬度低的结构体。</w:t>
      </w:r>
    </w:p>
    <w:p w14:paraId="7D11B708">
      <w:pPr>
        <w:keepNext w:val="0"/>
        <w:keepLines w:val="0"/>
        <w:widowControl/>
        <w:suppressLineNumbers w:val="0"/>
        <w:jc w:val="left"/>
      </w:pPr>
      <w:r>
        <w:rPr>
          <w:rFonts w:ascii="宋体" w:hAnsi="宋体" w:eastAsia="宋体" w:cs="宋体"/>
          <w:kern w:val="0"/>
          <w:sz w:val="24"/>
          <w:szCs w:val="24"/>
          <w:lang w:val="en-US" w:eastAsia="zh-CN" w:bidi="ar"/>
        </w:rPr>
        <w:t>c、输入交流电压波动不超过±20%。</w:t>
      </w:r>
    </w:p>
    <w:p w14:paraId="5403193A">
      <w:pPr>
        <w:keepNext w:val="0"/>
        <w:keepLines w:val="0"/>
        <w:widowControl/>
        <w:suppressLineNumbers w:val="0"/>
        <w:jc w:val="left"/>
      </w:pPr>
      <w:r>
        <w:rPr>
          <w:rFonts w:ascii="宋体" w:hAnsi="宋体" w:eastAsia="宋体" w:cs="宋体"/>
          <w:kern w:val="0"/>
          <w:sz w:val="24"/>
          <w:szCs w:val="24"/>
          <w:lang w:val="en-US" w:eastAsia="zh-CN" w:bidi="ar"/>
        </w:rPr>
        <w:t>d、侧边封安装时需开好孔，如若要做隐藏电源，需侧边封开好孔。</w:t>
      </w:r>
    </w:p>
    <w:p w14:paraId="0552F993">
      <w:pPr>
        <w:keepNext w:val="0"/>
        <w:keepLines w:val="0"/>
        <w:widowControl/>
        <w:suppressLineNumbers w:val="0"/>
        <w:jc w:val="left"/>
      </w:pPr>
      <w:r>
        <w:rPr>
          <w:rFonts w:ascii="宋体" w:hAnsi="宋体" w:eastAsia="宋体" w:cs="宋体"/>
          <w:kern w:val="0"/>
          <w:sz w:val="24"/>
          <w:szCs w:val="24"/>
          <w:lang w:val="en-US" w:eastAsia="zh-CN" w:bidi="ar"/>
        </w:rPr>
        <w:t>e、轨道挂盒与活动门扇是滑入式安装，必须先安装五金挂盒然***在链接门扇，先安装一边然***侧滑另一边。</w:t>
      </w:r>
    </w:p>
    <w:p w14:paraId="4A19A89C">
      <w:pPr>
        <w:keepNext w:val="0"/>
        <w:keepLines w:val="0"/>
        <w:widowControl/>
        <w:suppressLineNumbers w:val="0"/>
        <w:jc w:val="left"/>
      </w:pPr>
      <w:r>
        <w:rPr>
          <w:rFonts w:ascii="宋体" w:hAnsi="宋体" w:eastAsia="宋体" w:cs="宋体"/>
          <w:kern w:val="0"/>
          <w:sz w:val="24"/>
          <w:szCs w:val="24"/>
          <w:lang w:val="en-US" w:eastAsia="zh-CN" w:bidi="ar"/>
        </w:rPr>
        <w:t>f、安装门扇，往一边对齐，***门扇靠边，同时动轨靠齐止挡器达到限位，在五金挂盒侧边孔锁基米螺丝固定挂盒和门扇，双轨对开的门要活动门中间对齐，动轨和中间的锁或者止挡器靠齐。</w:t>
      </w:r>
    </w:p>
    <w:p w14:paraId="2F41C5B2">
      <w:pPr>
        <w:keepNext w:val="0"/>
        <w:keepLines w:val="0"/>
        <w:widowControl/>
        <w:suppressLineNumbers w:val="0"/>
        <w:jc w:val="left"/>
      </w:pPr>
      <w:r>
        <w:rPr>
          <w:rStyle w:val="5"/>
          <w:rFonts w:ascii="宋体" w:hAnsi="宋体" w:eastAsia="宋体" w:cs="宋体"/>
          <w:color w:val="009900"/>
          <w:kern w:val="0"/>
          <w:sz w:val="24"/>
          <w:szCs w:val="24"/>
          <w:lang w:val="en-US" w:eastAsia="zh-CN" w:bidi="ar"/>
        </w:rPr>
        <w:t>门扇安装要求</w:t>
      </w:r>
    </w:p>
    <w:p w14:paraId="46866148">
      <w:pPr>
        <w:keepNext w:val="0"/>
        <w:keepLines w:val="0"/>
        <w:widowControl/>
        <w:suppressLineNumbers w:val="0"/>
        <w:jc w:val="left"/>
      </w:pPr>
      <w:r>
        <w:rPr>
          <w:rFonts w:ascii="宋体" w:hAnsi="宋体" w:eastAsia="宋体" w:cs="宋体"/>
          <w:kern w:val="0"/>
          <w:sz w:val="24"/>
          <w:szCs w:val="24"/>
          <w:lang w:val="en-US" w:eastAsia="zh-CN" w:bidi="ar"/>
        </w:rPr>
        <w:t>a、门扇安装位置设置：门扇宽的中心线与动轨长度的中点对齐（图 1）。当门与墙体（边封）平齐时，动轨靠齐止挡器（图 2）。</w:t>
      </w:r>
    </w:p>
    <w:p w14:paraId="41164B0E">
      <w:pPr>
        <w:keepNext w:val="0"/>
        <w:keepLines w:val="0"/>
        <w:widowControl/>
        <w:suppressLineNumbers w:val="0"/>
        <w:jc w:val="left"/>
      </w:pPr>
      <w:r>
        <w:rPr>
          <w:rFonts w:ascii="宋体" w:hAnsi="宋体" w:eastAsia="宋体" w:cs="宋体"/>
          <w:kern w:val="0"/>
          <w:sz w:val="24"/>
          <w:szCs w:val="24"/>
          <w:lang w:val="en-US" w:eastAsia="zh-CN" w:bidi="ar"/>
        </w:rPr>
        <w:t>b、止挡器位置设置：门扇长度：a ； 动轨长度：b 止挡器距定轨一端（中心点距离（对开中间止挡器））：</w:t>
      </w:r>
    </w:p>
    <w:p w14:paraId="745A34F2">
      <w:pPr>
        <w:keepNext w:val="0"/>
        <w:keepLines w:val="0"/>
        <w:widowControl/>
        <w:suppressLineNumbers w:val="0"/>
        <w:jc w:val="left"/>
      </w:pPr>
      <w:r>
        <w:rPr>
          <w:rFonts w:ascii="宋体" w:hAnsi="宋体" w:eastAsia="宋体" w:cs="宋体"/>
          <w:kern w:val="0"/>
          <w:sz w:val="24"/>
          <w:szCs w:val="24"/>
          <w:lang w:val="en-US" w:eastAsia="zh-CN" w:bidi="ar"/>
        </w:rPr>
        <w:t>c、(a-b)/2</w:t>
      </w:r>
    </w:p>
    <w:p w14:paraId="73F13BE1">
      <w:pPr>
        <w:keepNext w:val="0"/>
        <w:keepLines w:val="0"/>
        <w:widowControl/>
        <w:suppressLineNumbers w:val="0"/>
        <w:jc w:val="left"/>
      </w:pPr>
      <w:r>
        <w:rPr>
          <w:rFonts w:ascii="宋体" w:hAnsi="宋体" w:eastAsia="宋体" w:cs="宋体"/>
          <w:kern w:val="0"/>
          <w:sz w:val="24"/>
          <w:szCs w:val="24"/>
          <w:lang w:val="en-US" w:eastAsia="zh-CN" w:bidi="ar"/>
        </w:rPr>
        <w:t>c、电锁位置设置（如）：电锁插销轴中心点距止挡器 10mm（图 3）。</w:t>
      </w:r>
    </w:p>
    <w:p w14:paraId="015D05E8">
      <w:pPr>
        <w:keepNext w:val="0"/>
        <w:keepLines w:val="0"/>
        <w:widowControl/>
        <w:suppressLineNumbers w:val="0"/>
        <w:jc w:val="left"/>
      </w:pPr>
      <w:r>
        <w:rPr>
          <w:rFonts w:ascii="宋体" w:hAnsi="宋体" w:eastAsia="宋体" w:cs="宋体"/>
          <w:kern w:val="0"/>
          <w:sz w:val="24"/>
          <w:szCs w:val="24"/>
          <w:lang w:val="en-US" w:eastAsia="zh-CN" w:bidi="ar"/>
        </w:rPr>
        <w:t>d、电机驱动力：60kg 以内门扇 3kg 左右； 60kg~100kg 门扇 5kg 左右；100kg~160kg 门扇 8kg 左右；160kg~200kg 门扇 10kg 左右。</w:t>
      </w:r>
    </w:p>
    <w:p w14:paraId="0D2C6493">
      <w:pPr>
        <w:keepNext w:val="0"/>
        <w:keepLines w:val="0"/>
        <w:widowControl/>
        <w:suppressLineNumbers w:val="0"/>
        <w:jc w:val="left"/>
      </w:pPr>
      <w:r>
        <w:rPr>
          <w:rFonts w:ascii="宋体" w:hAnsi="宋体" w:eastAsia="宋体" w:cs="宋体"/>
          <w:kern w:val="0"/>
          <w:sz w:val="24"/>
          <w:szCs w:val="24"/>
          <w:lang w:val="en-US" w:eastAsia="zh-CN" w:bidi="ar"/>
        </w:rPr>
        <w:t>e、门扇安装阻力：整个行程区间，手推活动门扇顺滑无摩擦阻力，门扇推出去能够滑行 3 至 5 公分。整个行程区间，阻力应小于电机驱动力的 1/3。</w:t>
      </w:r>
    </w:p>
    <w:p w14:paraId="6C3F2D37">
      <w:pPr>
        <w:pStyle w:val="2"/>
        <w:keepNext w:val="0"/>
        <w:keepLines w:val="0"/>
        <w:widowControl/>
        <w:suppressLineNumbers w:val="0"/>
        <w:spacing w:before="90" w:beforeAutospacing="0" w:after="90" w:afterAutospacing="0"/>
        <w:ind w:left="0" w:right="0" w:firstLine="420"/>
        <w:jc w:val="left"/>
      </w:pPr>
      <w:r>
        <w:rPr>
          <w:rStyle w:val="5"/>
          <w:color w:val="009900"/>
        </w:rPr>
        <w:t>磁悬浮自动门门体安装方式有顶装、侧装和预埋式 3 种常见的方式。</w:t>
      </w:r>
    </w:p>
    <w:p w14:paraId="51927122">
      <w:pPr>
        <w:pStyle w:val="2"/>
        <w:keepNext w:val="0"/>
        <w:keepLines w:val="0"/>
        <w:widowControl/>
        <w:suppressLineNumbers w:val="0"/>
        <w:spacing w:before="90" w:beforeAutospacing="0" w:after="90" w:afterAutospacing="0"/>
        <w:ind w:left="0" w:right="0" w:firstLine="420"/>
        <w:jc w:val="left"/>
      </w:pPr>
      <w:r>
        <w:rPr>
          <w:rStyle w:val="5"/>
          <w:color w:val="009900"/>
          <w:bdr w:val="none" w:color="auto" w:sz="0" w:space="0"/>
        </w:rPr>
        <w:drawing>
          <wp:inline distT="0" distB="0" distL="114300" distR="114300">
            <wp:extent cx="6200775" cy="8172450"/>
            <wp:effectExtent l="0" t="0" r="9525" b="0"/>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6200775" cy="8172450"/>
                    </a:xfrm>
                    <a:prstGeom prst="rect">
                      <a:avLst/>
                    </a:prstGeom>
                    <a:noFill/>
                    <a:ln w="9525">
                      <a:noFill/>
                    </a:ln>
                  </pic:spPr>
                </pic:pic>
              </a:graphicData>
            </a:graphic>
          </wp:inline>
        </w:drawing>
      </w:r>
    </w:p>
    <w:p w14:paraId="7A16BF2C">
      <w:pPr>
        <w:pStyle w:val="2"/>
        <w:keepNext w:val="0"/>
        <w:keepLines w:val="0"/>
        <w:widowControl/>
        <w:suppressLineNumbers w:val="0"/>
        <w:spacing w:before="90" w:beforeAutospacing="0" w:after="90" w:afterAutospacing="0"/>
        <w:ind w:left="0" w:right="0" w:firstLine="420"/>
        <w:jc w:val="left"/>
      </w:pPr>
      <w:r>
        <w:rPr>
          <w:rStyle w:val="5"/>
          <w:color w:val="009900"/>
          <w:bdr w:val="none" w:color="auto" w:sz="0" w:space="0"/>
        </w:rPr>
        <w:drawing>
          <wp:inline distT="0" distB="0" distL="114300" distR="114300">
            <wp:extent cx="5324475" cy="4114800"/>
            <wp:effectExtent l="0" t="0" r="9525" b="0"/>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7"/>
                    <a:stretch>
                      <a:fillRect/>
                    </a:stretch>
                  </pic:blipFill>
                  <pic:spPr>
                    <a:xfrm>
                      <a:off x="0" y="0"/>
                      <a:ext cx="5324475" cy="4114800"/>
                    </a:xfrm>
                    <a:prstGeom prst="rect">
                      <a:avLst/>
                    </a:prstGeom>
                    <a:noFill/>
                    <a:ln w="9525">
                      <a:noFill/>
                    </a:ln>
                  </pic:spPr>
                </pic:pic>
              </a:graphicData>
            </a:graphic>
          </wp:inline>
        </w:drawing>
      </w:r>
    </w:p>
    <w:p w14:paraId="44D537D3">
      <w:pPr>
        <w:pStyle w:val="2"/>
        <w:keepNext w:val="0"/>
        <w:keepLines w:val="0"/>
        <w:widowControl/>
        <w:suppressLineNumbers w:val="0"/>
        <w:spacing w:before="90" w:beforeAutospacing="0" w:after="90" w:afterAutospacing="0"/>
        <w:ind w:left="0" w:right="0" w:firstLine="420"/>
        <w:jc w:val="left"/>
      </w:pPr>
      <w:r>
        <w:rPr>
          <w:rStyle w:val="5"/>
          <w:color w:val="009900"/>
          <w:bdr w:val="none" w:color="auto" w:sz="0" w:space="0"/>
        </w:rPr>
        <w:drawing>
          <wp:inline distT="0" distB="0" distL="114300" distR="114300">
            <wp:extent cx="6953250" cy="7305675"/>
            <wp:effectExtent l="0" t="0" r="0" b="9525"/>
            <wp:docPr id="8" name="图片 5" descr="磁悬浮自动门电机安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磁悬浮自动门电机安装"/>
                    <pic:cNvPicPr>
                      <a:picLocks noChangeAspect="1"/>
                    </pic:cNvPicPr>
                  </pic:nvPicPr>
                  <pic:blipFill>
                    <a:blip r:embed="rId8"/>
                    <a:stretch>
                      <a:fillRect/>
                    </a:stretch>
                  </pic:blipFill>
                  <pic:spPr>
                    <a:xfrm>
                      <a:off x="0" y="0"/>
                      <a:ext cx="6953250" cy="7305675"/>
                    </a:xfrm>
                    <a:prstGeom prst="rect">
                      <a:avLst/>
                    </a:prstGeom>
                    <a:noFill/>
                    <a:ln w="9525">
                      <a:noFill/>
                    </a:ln>
                  </pic:spPr>
                </pic:pic>
              </a:graphicData>
            </a:graphic>
          </wp:inline>
        </w:drawing>
      </w:r>
    </w:p>
    <w:p w14:paraId="6CAC64E1">
      <w:pPr>
        <w:pStyle w:val="2"/>
        <w:keepNext w:val="0"/>
        <w:keepLines w:val="0"/>
        <w:widowControl/>
        <w:suppressLineNumbers w:val="0"/>
        <w:spacing w:before="90" w:beforeAutospacing="0" w:after="90" w:afterAutospacing="0"/>
        <w:ind w:left="0" w:right="0" w:firstLine="420"/>
      </w:pPr>
    </w:p>
    <w:p w14:paraId="17A1E31F">
      <w:pPr>
        <w:pStyle w:val="2"/>
        <w:keepNext w:val="0"/>
        <w:keepLines w:val="0"/>
        <w:widowControl/>
        <w:suppressLineNumbers w:val="0"/>
        <w:spacing w:before="90" w:beforeAutospacing="0" w:after="90" w:afterAutospacing="0"/>
        <w:ind w:left="0" w:right="0" w:firstLine="420"/>
      </w:pPr>
      <w:r>
        <w:t>电机中心线与轨道中心线对齐（偏差不超过 4cm），轨道出厂时在铝轨中心线和电机中心线已用铅笔划好并已调节好电机位置。</w:t>
      </w:r>
    </w:p>
    <w:p w14:paraId="4F982249">
      <w:pPr>
        <w:keepNext w:val="0"/>
        <w:keepLines w:val="0"/>
        <w:widowControl/>
        <w:suppressLineNumbers w:val="0"/>
        <w:jc w:val="left"/>
      </w:pPr>
      <w:r>
        <w:rPr>
          <w:rFonts w:ascii="宋体" w:hAnsi="宋体" w:eastAsia="宋体" w:cs="宋体"/>
          <w:kern w:val="0"/>
          <w:sz w:val="24"/>
          <w:szCs w:val="24"/>
          <w:lang w:val="en-US" w:eastAsia="zh-CN" w:bidi="ar"/>
        </w:rPr>
        <w:t>两端止挡调节：无论动轨处于哪端极限位置，动轨的另一端始终保持在电机中心线附近 5cm 区间位置。</w:t>
      </w:r>
    </w:p>
    <w:p w14:paraId="3E21E513">
      <w:pPr>
        <w:pStyle w:val="2"/>
        <w:keepNext w:val="0"/>
        <w:keepLines w:val="0"/>
        <w:widowControl/>
        <w:suppressLineNumbers w:val="0"/>
        <w:spacing w:before="90" w:beforeAutospacing="0" w:after="90" w:afterAutospacing="0"/>
        <w:ind w:left="0" w:right="0" w:firstLine="420"/>
        <w:jc w:val="left"/>
      </w:pPr>
    </w:p>
    <w:p w14:paraId="70D9FD54">
      <w:pPr>
        <w:pStyle w:val="2"/>
        <w:keepNext w:val="0"/>
        <w:keepLines w:val="0"/>
        <w:widowControl/>
        <w:suppressLineNumbers w:val="0"/>
        <w:spacing w:before="90" w:beforeAutospacing="0" w:after="90" w:afterAutospacing="0"/>
        <w:ind w:left="0" w:right="0" w:firstLine="420"/>
        <w:jc w:val="left"/>
      </w:pPr>
      <w:r>
        <w:rPr>
          <w:rStyle w:val="5"/>
          <w:color w:val="E53333"/>
          <w:sz w:val="27"/>
          <w:szCs w:val="27"/>
        </w:rPr>
        <w:t>磁悬浮90/150型号：平移自动门电机接线说明</w:t>
      </w:r>
    </w:p>
    <w:p w14:paraId="5F866FBE">
      <w:pPr>
        <w:pStyle w:val="2"/>
        <w:keepNext w:val="0"/>
        <w:keepLines w:val="0"/>
        <w:widowControl/>
        <w:suppressLineNumbers w:val="0"/>
        <w:spacing w:before="90" w:beforeAutospacing="0" w:after="90" w:afterAutospacing="0"/>
        <w:ind w:left="0" w:right="0" w:firstLine="420"/>
        <w:jc w:val="left"/>
      </w:pPr>
      <w:r>
        <w:rPr>
          <w:rStyle w:val="5"/>
          <w:color w:val="009900"/>
          <w:sz w:val="21"/>
          <w:szCs w:val="21"/>
        </w:rPr>
        <w:t>电机绿色线座接线说明</w:t>
      </w:r>
    </w:p>
    <w:p w14:paraId="110DBD86">
      <w:pPr>
        <w:pStyle w:val="2"/>
        <w:keepNext w:val="0"/>
        <w:keepLines w:val="0"/>
        <w:widowControl/>
        <w:suppressLineNumbers w:val="0"/>
        <w:spacing w:before="90" w:beforeAutospacing="0" w:after="90" w:afterAutospacing="0"/>
        <w:ind w:left="0" w:right="0" w:firstLine="420"/>
        <w:jc w:val="left"/>
      </w:pPr>
      <w:r>
        <w:rPr>
          <w:rStyle w:val="5"/>
          <w:color w:val="009900"/>
          <w:sz w:val="21"/>
          <w:szCs w:val="21"/>
        </w:rPr>
        <w:t>红色： 24V 电源正</w:t>
      </w:r>
    </w:p>
    <w:p w14:paraId="18A17B84">
      <w:pPr>
        <w:pStyle w:val="2"/>
        <w:keepNext w:val="0"/>
        <w:keepLines w:val="0"/>
        <w:widowControl/>
        <w:suppressLineNumbers w:val="0"/>
        <w:spacing w:before="90" w:beforeAutospacing="0" w:after="90" w:afterAutospacing="0"/>
        <w:ind w:left="0" w:right="0" w:firstLine="420"/>
        <w:jc w:val="left"/>
      </w:pPr>
      <w:r>
        <w:rPr>
          <w:rStyle w:val="5"/>
          <w:color w:val="009900"/>
          <w:sz w:val="21"/>
          <w:szCs w:val="21"/>
        </w:rPr>
        <w:t>黄色： 停止（对地接通）</w:t>
      </w:r>
    </w:p>
    <w:p w14:paraId="209894C3">
      <w:pPr>
        <w:pStyle w:val="2"/>
        <w:keepNext w:val="0"/>
        <w:keepLines w:val="0"/>
        <w:widowControl/>
        <w:suppressLineNumbers w:val="0"/>
        <w:spacing w:before="90" w:beforeAutospacing="0" w:after="90" w:afterAutospacing="0"/>
        <w:ind w:left="0" w:right="0" w:firstLine="420"/>
        <w:jc w:val="left"/>
      </w:pPr>
      <w:r>
        <w:rPr>
          <w:rStyle w:val="5"/>
          <w:color w:val="009900"/>
          <w:sz w:val="21"/>
          <w:szCs w:val="21"/>
        </w:rPr>
        <w:t>绿色： 开门（对地接通）</w:t>
      </w:r>
    </w:p>
    <w:p w14:paraId="0D01536E">
      <w:pPr>
        <w:pStyle w:val="2"/>
        <w:keepNext w:val="0"/>
        <w:keepLines w:val="0"/>
        <w:widowControl/>
        <w:suppressLineNumbers w:val="0"/>
        <w:spacing w:before="90" w:beforeAutospacing="0" w:after="90" w:afterAutospacing="0"/>
        <w:ind w:left="0" w:right="0" w:firstLine="420"/>
        <w:jc w:val="left"/>
      </w:pPr>
      <w:r>
        <w:rPr>
          <w:rStyle w:val="5"/>
          <w:color w:val="009900"/>
          <w:sz w:val="21"/>
          <w:szCs w:val="21"/>
        </w:rPr>
        <w:t>黑色： 电源地，公共端</w:t>
      </w:r>
    </w:p>
    <w:p w14:paraId="4D473B5F">
      <w:pPr>
        <w:pStyle w:val="2"/>
        <w:keepNext w:val="0"/>
        <w:keepLines w:val="0"/>
        <w:widowControl/>
        <w:suppressLineNumbers w:val="0"/>
        <w:spacing w:before="90" w:beforeAutospacing="0" w:after="90" w:afterAutospacing="0"/>
        <w:ind w:left="0" w:right="0" w:firstLine="420"/>
        <w:jc w:val="left"/>
      </w:pPr>
      <w:r>
        <w:rPr>
          <w:rStyle w:val="5"/>
          <w:color w:val="009900"/>
          <w:sz w:val="21"/>
          <w:szCs w:val="21"/>
        </w:rPr>
        <w:t>棕色： 锁门，常闭（对地接通，特殊设备使用）出厂</w:t>
      </w:r>
      <w:r>
        <w:rPr>
          <w:rStyle w:val="5"/>
          <w:sz w:val="21"/>
          <w:szCs w:val="21"/>
        </w:rPr>
        <w:t>默认自动关门</w:t>
      </w:r>
    </w:p>
    <w:p w14:paraId="4F0EBE65">
      <w:pPr>
        <w:pStyle w:val="2"/>
        <w:keepNext w:val="0"/>
        <w:keepLines w:val="0"/>
        <w:widowControl/>
        <w:suppressLineNumbers w:val="0"/>
        <w:spacing w:before="90" w:beforeAutospacing="0" w:after="90" w:afterAutospacing="0"/>
        <w:ind w:left="0" w:right="0" w:firstLine="420"/>
        <w:jc w:val="left"/>
      </w:pPr>
      <w:r>
        <w:rPr>
          <w:rStyle w:val="5"/>
          <w:color w:val="009900"/>
          <w:sz w:val="21"/>
          <w:szCs w:val="21"/>
        </w:rPr>
        <w:t>白色： 安全光线信</w:t>
      </w:r>
      <w:bookmarkStart w:id="0" w:name="_GoBack"/>
      <w:bookmarkEnd w:id="0"/>
      <w:r>
        <w:rPr>
          <w:rStyle w:val="5"/>
          <w:color w:val="009900"/>
          <w:sz w:val="21"/>
          <w:szCs w:val="21"/>
        </w:rPr>
        <w:t>号（对地接通）</w:t>
      </w:r>
    </w:p>
    <w:p w14:paraId="719315C2">
      <w:pPr>
        <w:pStyle w:val="2"/>
        <w:keepNext w:val="0"/>
        <w:keepLines w:val="0"/>
        <w:widowControl/>
        <w:suppressLineNumbers w:val="0"/>
        <w:spacing w:before="90" w:beforeAutospacing="0" w:after="90" w:afterAutospacing="0"/>
        <w:ind w:left="0" w:right="0" w:firstLine="420"/>
        <w:jc w:val="left"/>
      </w:pPr>
      <w:r>
        <w:rPr>
          <w:rStyle w:val="5"/>
          <w:color w:val="009900"/>
          <w:sz w:val="21"/>
          <w:szCs w:val="21"/>
        </w:rPr>
        <w:t>蓝色：上锁（app或者小程序把锁打开）</w:t>
      </w:r>
    </w:p>
    <w:p w14:paraId="0DB94AB3">
      <w:pPr>
        <w:pStyle w:val="2"/>
        <w:keepNext w:val="0"/>
        <w:keepLines w:val="0"/>
        <w:widowControl/>
        <w:suppressLineNumbers w:val="0"/>
        <w:spacing w:before="90" w:beforeAutospacing="0" w:after="90" w:afterAutospacing="0"/>
        <w:ind w:left="0" w:right="0" w:firstLine="420"/>
        <w:jc w:val="left"/>
      </w:pPr>
      <w:r>
        <w:rPr>
          <w:rStyle w:val="5"/>
          <w:color w:val="009900"/>
          <w:sz w:val="21"/>
          <w:szCs w:val="21"/>
        </w:rPr>
        <w:t>恢复出厂设置：绿色+黄色+黑色线短路10秒恢复出厂设置</w:t>
      </w:r>
    </w:p>
    <w:p w14:paraId="47278571">
      <w:pPr>
        <w:pStyle w:val="2"/>
        <w:keepNext w:val="0"/>
        <w:keepLines w:val="0"/>
        <w:widowControl/>
        <w:suppressLineNumbers w:val="0"/>
        <w:spacing w:before="90" w:beforeAutospacing="0" w:after="90" w:afterAutospacing="0"/>
        <w:ind w:left="0" w:right="0" w:firstLine="420"/>
        <w:jc w:val="left"/>
      </w:pPr>
      <w:r>
        <w:rPr>
          <w:rStyle w:val="5"/>
          <w:color w:val="009900"/>
          <w:sz w:val="21"/>
          <w:szCs w:val="21"/>
        </w:rPr>
        <w:t>app与小程序的权限高于外接设备，app在自动模式下外接设备正常工作</w:t>
      </w:r>
    </w:p>
    <w:p w14:paraId="53E598F7">
      <w:pPr>
        <w:pStyle w:val="2"/>
        <w:keepNext w:val="0"/>
        <w:keepLines w:val="0"/>
        <w:widowControl/>
        <w:suppressLineNumbers w:val="0"/>
        <w:spacing w:before="90" w:beforeAutospacing="0" w:after="90" w:afterAutospacing="0"/>
        <w:ind w:left="0" w:right="0" w:firstLine="420"/>
        <w:jc w:val="left"/>
      </w:pPr>
      <w:r>
        <w:rPr>
          <w:rStyle w:val="5"/>
          <w:color w:val="009900"/>
          <w:sz w:val="21"/>
          <w:szCs w:val="21"/>
          <w:bdr w:val="none" w:color="auto" w:sz="0" w:space="0"/>
        </w:rPr>
        <w:drawing>
          <wp:inline distT="0" distB="0" distL="114300" distR="114300">
            <wp:extent cx="7620000" cy="3657600"/>
            <wp:effectExtent l="0" t="0" r="0" b="0"/>
            <wp:docPr id="2" name="图片 6" descr="磁悬浮自动门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磁悬浮自动门接线图"/>
                    <pic:cNvPicPr>
                      <a:picLocks noChangeAspect="1"/>
                    </pic:cNvPicPr>
                  </pic:nvPicPr>
                  <pic:blipFill>
                    <a:blip r:embed="rId9"/>
                    <a:stretch>
                      <a:fillRect/>
                    </a:stretch>
                  </pic:blipFill>
                  <pic:spPr>
                    <a:xfrm>
                      <a:off x="0" y="0"/>
                      <a:ext cx="7620000" cy="3657600"/>
                    </a:xfrm>
                    <a:prstGeom prst="rect">
                      <a:avLst/>
                    </a:prstGeom>
                    <a:noFill/>
                    <a:ln w="9525">
                      <a:noFill/>
                    </a:ln>
                  </pic:spPr>
                </pic:pic>
              </a:graphicData>
            </a:graphic>
          </wp:inline>
        </w:drawing>
      </w:r>
    </w:p>
    <w:p w14:paraId="4B1F59E9">
      <w:pPr>
        <w:pStyle w:val="2"/>
        <w:keepNext w:val="0"/>
        <w:keepLines w:val="0"/>
        <w:widowControl/>
        <w:suppressLineNumbers w:val="0"/>
        <w:spacing w:before="90" w:beforeAutospacing="0" w:after="90" w:afterAutospacing="0"/>
        <w:ind w:left="0" w:right="0" w:firstLine="420"/>
        <w:jc w:val="left"/>
      </w:pPr>
      <w:r>
        <w:rPr>
          <w:rStyle w:val="5"/>
          <w:color w:val="009900"/>
          <w:sz w:val="21"/>
          <w:szCs w:val="21"/>
          <w:bdr w:val="none" w:color="auto" w:sz="0" w:space="0"/>
        </w:rPr>
        <w:drawing>
          <wp:inline distT="0" distB="0" distL="114300" distR="114300">
            <wp:extent cx="7620000" cy="3657600"/>
            <wp:effectExtent l="0" t="0" r="0" b="0"/>
            <wp:docPr id="1" name="图片 7" descr="磁悬浮自动门接门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磁悬浮自动门接门禁"/>
                    <pic:cNvPicPr>
                      <a:picLocks noChangeAspect="1"/>
                    </pic:cNvPicPr>
                  </pic:nvPicPr>
                  <pic:blipFill>
                    <a:blip r:embed="rId10"/>
                    <a:stretch>
                      <a:fillRect/>
                    </a:stretch>
                  </pic:blipFill>
                  <pic:spPr>
                    <a:xfrm>
                      <a:off x="0" y="0"/>
                      <a:ext cx="7620000" cy="3657600"/>
                    </a:xfrm>
                    <a:prstGeom prst="rect">
                      <a:avLst/>
                    </a:prstGeom>
                    <a:noFill/>
                    <a:ln w="9525">
                      <a:noFill/>
                    </a:ln>
                  </pic:spPr>
                </pic:pic>
              </a:graphicData>
            </a:graphic>
          </wp:inline>
        </w:drawing>
      </w:r>
    </w:p>
    <w:p w14:paraId="6FCDF086">
      <w:pPr>
        <w:pStyle w:val="2"/>
        <w:keepNext w:val="0"/>
        <w:keepLines w:val="0"/>
        <w:widowControl/>
        <w:suppressLineNumbers w:val="0"/>
        <w:spacing w:before="90" w:beforeAutospacing="0" w:after="90" w:afterAutospacing="0"/>
        <w:ind w:left="0" w:right="0" w:firstLine="420"/>
        <w:jc w:val="left"/>
      </w:pPr>
    </w:p>
    <w:p w14:paraId="59B851C9">
      <w:pPr>
        <w:pStyle w:val="2"/>
        <w:keepNext w:val="0"/>
        <w:keepLines w:val="0"/>
        <w:widowControl/>
        <w:suppressLineNumbers w:val="0"/>
        <w:spacing w:before="90" w:beforeAutospacing="0" w:after="90" w:afterAutospacing="0"/>
        <w:ind w:left="0" w:right="0" w:firstLine="420"/>
        <w:jc w:val="left"/>
      </w:pPr>
      <w:r>
        <w:rPr>
          <w:rStyle w:val="5"/>
          <w:color w:val="E53333"/>
          <w:sz w:val="27"/>
          <w:szCs w:val="27"/>
          <w:bdr w:val="none" w:color="auto" w:sz="0" w:space="0"/>
        </w:rPr>
        <w:drawing>
          <wp:inline distT="0" distB="0" distL="114300" distR="114300">
            <wp:extent cx="7981950" cy="1704975"/>
            <wp:effectExtent l="0" t="0" r="0" b="9525"/>
            <wp:docPr id="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63"/>
                    <pic:cNvPicPr>
                      <a:picLocks noChangeAspect="1"/>
                    </pic:cNvPicPr>
                  </pic:nvPicPr>
                  <pic:blipFill>
                    <a:blip r:embed="rId11"/>
                    <a:stretch>
                      <a:fillRect/>
                    </a:stretch>
                  </pic:blipFill>
                  <pic:spPr>
                    <a:xfrm>
                      <a:off x="0" y="0"/>
                      <a:ext cx="7981950" cy="1704975"/>
                    </a:xfrm>
                    <a:prstGeom prst="rect">
                      <a:avLst/>
                    </a:prstGeom>
                    <a:noFill/>
                    <a:ln w="9525">
                      <a:noFill/>
                    </a:ln>
                  </pic:spPr>
                </pic:pic>
              </a:graphicData>
            </a:graphic>
          </wp:inline>
        </w:drawing>
      </w:r>
    </w:p>
    <w:p w14:paraId="1E8C11A7">
      <w:pPr>
        <w:keepNext w:val="0"/>
        <w:keepLines w:val="0"/>
        <w:widowControl/>
        <w:suppressLineNumbers w:val="0"/>
        <w:jc w:val="left"/>
      </w:pPr>
      <w:r>
        <w:rPr>
          <w:rStyle w:val="5"/>
          <w:rFonts w:ascii="宋体" w:hAnsi="宋体" w:eastAsia="宋体" w:cs="宋体"/>
          <w:color w:val="E53333"/>
          <w:kern w:val="0"/>
          <w:sz w:val="21"/>
          <w:szCs w:val="21"/>
          <w:lang w:val="en-US" w:eastAsia="zh-CN" w:bidi="ar"/>
        </w:rPr>
        <w:t>目前德恩科平移门直线电机默认供电源是 24V，可以直接适配 24V 的遥控类控制设备及门禁开关，如果需要适配 12V 的控制设备或开关，超出1.5A等请另置电源或者向我公司采购。电机输出常用线 6 条。红色 24V 电源线，黑色是公共线</w:t>
      </w:r>
      <w:r>
        <w:rPr>
          <w:rStyle w:val="5"/>
          <w:rFonts w:ascii="宋体" w:hAnsi="宋体" w:eastAsia="宋体" w:cs="宋体"/>
          <w:kern w:val="0"/>
          <w:sz w:val="21"/>
          <w:szCs w:val="21"/>
          <w:lang w:val="en-US" w:eastAsia="zh-CN" w:bidi="ar"/>
        </w:rPr>
        <w:t>。</w:t>
      </w:r>
    </w:p>
    <w:p w14:paraId="1C04E83C">
      <w:pPr>
        <w:pStyle w:val="2"/>
        <w:keepNext w:val="0"/>
        <w:keepLines w:val="0"/>
        <w:widowControl/>
        <w:suppressLineNumbers w:val="0"/>
        <w:spacing w:before="90" w:beforeAutospacing="0" w:after="90" w:afterAutospacing="0"/>
        <w:ind w:left="0" w:right="0" w:firstLine="420"/>
        <w:jc w:val="left"/>
      </w:pPr>
      <w:r>
        <w:rPr>
          <w:color w:val="E56600"/>
          <w:sz w:val="21"/>
          <w:szCs w:val="21"/>
        </w:rPr>
        <w:t>磁悬浮自动门电机接线图，接线请专业人士进行，以免造成不必要的损失（线序颜色以实物及型号为准，此图仅供参考）</w:t>
      </w:r>
    </w:p>
    <w:p w14:paraId="545BD333">
      <w:pPr>
        <w:keepNext w:val="0"/>
        <w:keepLines w:val="0"/>
        <w:widowControl/>
        <w:suppressLineNumbers w:val="0"/>
        <w:spacing w:before="90" w:beforeAutospacing="0" w:after="90" w:afterAutospacing="0"/>
        <w:ind w:left="0" w:right="0" w:firstLine="420"/>
        <w:jc w:val="left"/>
      </w:pPr>
    </w:p>
    <w:p w14:paraId="3B0FDD6E">
      <w:pPr>
        <w:keepNext w:val="0"/>
        <w:keepLines w:val="0"/>
        <w:widowControl/>
        <w:suppressLineNumbers w:val="0"/>
        <w:spacing w:before="90" w:beforeAutospacing="0" w:after="90" w:afterAutospacing="0"/>
        <w:ind w:left="0" w:right="0" w:firstLine="420"/>
        <w:jc w:val="left"/>
      </w:pPr>
      <w:r>
        <w:rPr>
          <w:rStyle w:val="5"/>
          <w:rFonts w:hint="eastAsia" w:ascii="宋体" w:hAnsi="宋体" w:eastAsia="宋体" w:cs="宋体"/>
          <w:color w:val="009900"/>
          <w:kern w:val="0"/>
          <w:sz w:val="21"/>
          <w:szCs w:val="21"/>
          <w:lang w:val="en-US" w:eastAsia="zh-CN" w:bidi="ar"/>
        </w:rPr>
        <w:t>APP/小程序功能说明</w:t>
      </w:r>
    </w:p>
    <w:tbl>
      <w:tblPr>
        <w:tblW w:w="146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036"/>
        <w:gridCol w:w="2192"/>
        <w:gridCol w:w="5360"/>
        <w:gridCol w:w="6082"/>
      </w:tblGrid>
      <w:tr w14:paraId="365F9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1035" w:type="dxa"/>
            <w:tcBorders>
              <w:top w:val="dotted" w:color="AAAAAA" w:sz="6" w:space="0"/>
              <w:left w:val="dotted" w:color="AAAAAA" w:sz="6" w:space="0"/>
              <w:bottom w:val="dotted" w:color="AAAAAA" w:sz="6" w:space="0"/>
              <w:right w:val="dotted" w:color="AAAAAA" w:sz="6" w:space="0"/>
            </w:tcBorders>
            <w:shd w:val="clear"/>
            <w:vAlign w:val="center"/>
          </w:tcPr>
          <w:p w14:paraId="631D67A5">
            <w:pPr>
              <w:rPr>
                <w:rFonts w:hint="eastAsia"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7D390029">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按键</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2EC6C9E3">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功能描述</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7E3ECE86">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注意事项</w:t>
            </w:r>
          </w:p>
        </w:tc>
      </w:tr>
      <w:tr w14:paraId="6FAF5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035" w:type="dxa"/>
            <w:vMerge w:val="restart"/>
            <w:tcBorders>
              <w:top w:val="dotted" w:color="AAAAAA" w:sz="6" w:space="0"/>
              <w:left w:val="dotted" w:color="AAAAAA" w:sz="6" w:space="0"/>
              <w:bottom w:val="dotted" w:color="AAAAAA" w:sz="6" w:space="0"/>
              <w:right w:val="dotted" w:color="AAAAAA" w:sz="6" w:space="0"/>
            </w:tcBorders>
            <w:shd w:val="clear"/>
            <w:vAlign w:val="center"/>
          </w:tcPr>
          <w:p w14:paraId="1225E2A2">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首页</w:t>
            </w: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5969650A">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自动</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040FDFF6">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门进入自动模式</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34035590">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1 进入自动运行模式</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2 门体是关闭状态保持不动</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3 门体是开启状态时发送关闭命令</w:t>
            </w:r>
          </w:p>
        </w:tc>
      </w:tr>
      <w:tr w14:paraId="41C3E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2249BAF6">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76C31153">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常开</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5FC69455">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进入常开模式，并将门打开</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6F946887">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1 发送开门命令</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2 进入常开模式，此时按键除停止外均失效</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3 这个时候不再处理碰撞，力量一直持续到开门为止</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4 注意门在开的过程中强行推门会造成电机过载保护</w:t>
            </w:r>
          </w:p>
        </w:tc>
      </w:tr>
      <w:tr w14:paraId="58316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5BCA4796">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049DCE89">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常闭</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148496BD">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进入常闭模式，并将门关闭</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0C5AABBF">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1 发送关门命令</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2 进入常闭模式，此时按键除停止外均失效</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3 这个时候不再处理碰撞，力量一直持续到开门为止</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4 注意门在开的过程中强行推门会造成电机过载保护。</w:t>
            </w:r>
          </w:p>
        </w:tc>
      </w:tr>
      <w:tr w14:paraId="27B18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74EF3104">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5EFF981B">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停止</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12CE3D4A">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门立刻停止，无论在什么状态下。</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2BFC73C2">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1 门体停止运行</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2 保持原工作模式（常开、常闭、自动）</w:t>
            </w:r>
          </w:p>
        </w:tc>
      </w:tr>
      <w:tr w14:paraId="15580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73C66985">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1F8E695E">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连接设备</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5BC2FE6F">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选择要连接的蓝牙设备</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7CF6AA37">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进入设备选择页面</w:t>
            </w:r>
          </w:p>
        </w:tc>
      </w:tr>
      <w:tr w14:paraId="3E173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35" w:type="dxa"/>
            <w:vMerge w:val="restart"/>
            <w:tcBorders>
              <w:top w:val="dotted" w:color="AAAAAA" w:sz="6" w:space="0"/>
              <w:left w:val="dotted" w:color="AAAAAA" w:sz="6" w:space="0"/>
              <w:bottom w:val="dotted" w:color="AAAAAA" w:sz="6" w:space="0"/>
              <w:right w:val="dotted" w:color="AAAAAA" w:sz="6" w:space="0"/>
            </w:tcBorders>
            <w:shd w:val="clear"/>
            <w:vAlign w:val="center"/>
          </w:tcPr>
          <w:p w14:paraId="34DE293F">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用户设置</w:t>
            </w: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055F5283">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开门速度</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4E69F735">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设置开门速度，1档最慢，5档最快，默认3档</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7027DCA7">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注意每次设置会重置两端的缓冲距离</w:t>
            </w:r>
          </w:p>
        </w:tc>
      </w:tr>
      <w:tr w14:paraId="5CBB3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4719DDBA">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785DF248">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关门速度</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05299E6F">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设置关门速度，1档最慢，5档最快，默认3档</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268D2888">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注意每次设置会重置两端的缓冲距离</w:t>
            </w:r>
          </w:p>
        </w:tc>
      </w:tr>
      <w:tr w14:paraId="34729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35E326A9">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2493C937">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开门停留时间</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2CC276B9">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自动打开时，设置自动关门停留时间</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07E441F5">
            <w:pPr>
              <w:rPr>
                <w:rFonts w:hint="default" w:ascii="Arial" w:hAnsi="Arial" w:cs="Arial"/>
                <w:sz w:val="21"/>
                <w:szCs w:val="21"/>
              </w:rPr>
            </w:pPr>
          </w:p>
        </w:tc>
      </w:tr>
      <w:tr w14:paraId="7CB99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7A9568FF">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53D35209">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电锁开关</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786B74D2">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设置电锁是否使能</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0AB6FB9C">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开启使能是在关门后控制器自动打开电锁</w:t>
            </w:r>
          </w:p>
        </w:tc>
      </w:tr>
      <w:tr w14:paraId="3C83A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61B944BA">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0033D509">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运行模式</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371E893F">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设置电机运行的模式状态</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63051538">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1 模式1为取消一切特殊设置</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2 为后期预留的接口</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注意该模式设置完需要重启电机</w:t>
            </w:r>
          </w:p>
        </w:tc>
      </w:tr>
      <w:tr w14:paraId="3CE1E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035" w:type="dxa"/>
            <w:vMerge w:val="restart"/>
            <w:tcBorders>
              <w:top w:val="dotted" w:color="AAAAAA" w:sz="6" w:space="0"/>
              <w:left w:val="dotted" w:color="AAAAAA" w:sz="6" w:space="0"/>
              <w:bottom w:val="dotted" w:color="AAAAAA" w:sz="6" w:space="0"/>
              <w:right w:val="dotted" w:color="AAAAAA" w:sz="6" w:space="0"/>
            </w:tcBorders>
            <w:shd w:val="clear"/>
            <w:vAlign w:val="center"/>
          </w:tcPr>
          <w:p w14:paraId="73547972">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工程设置</w:t>
            </w: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69F7FAA4">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学习阶段出力系数</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442E6888">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在开机学习阶段电机力量等级</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452B9F48">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1 5级为最大，1级最小，默认3级可以适用大多数的场景</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2 在学习阶段设置该参数双门不会自动同步</w:t>
            </w:r>
          </w:p>
        </w:tc>
      </w:tr>
      <w:tr w14:paraId="4FA04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7E5C8B64">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360DFA88">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运行阶段出力系数</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5B7AF3C0">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在正常运行阶段电机力量等级</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72554A9E">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1 5级为最大，1级最小，默认3级可以适用大多数的场景</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2 在学习阶段设置该参数双门不会自动同步</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3 1,2,3档在速度提升后会启动节能降低推力。4,5档会关闭节能，推力从头至尾都不变。</w:t>
            </w:r>
          </w:p>
        </w:tc>
      </w:tr>
      <w:tr w14:paraId="16CF5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30FA45D7">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49198C95">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温度报警设置</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099185A7">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设置电机保护报警温度</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4930AC2B">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1 设置温度在80-110之间，默认值90可以适用大多数场景</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2 在学习阶段设置该参数双门不会自动同步</w:t>
            </w:r>
          </w:p>
        </w:tc>
      </w:tr>
      <w:tr w14:paraId="32902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7D1F3C07">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5D7D751D">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关门保持设置</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28C7D9A0">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关闭后使用电磁力保存门的位置</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1F25E9B4">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1 在学习阶段设置该参数双门不会自动同步</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2 一旦开启，开关门均有效</w:t>
            </w:r>
          </w:p>
        </w:tc>
      </w:tr>
      <w:tr w14:paraId="1064C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3C9A60D9">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07735EF6">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门长度设置</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55C5D648">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对于较小的门需要设置门的长度</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4669BB0A">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1 小门针对特殊场景，一般无需设置</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2 小电机在门体70cm以上设置为70</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3 大电机在门体80cm以上设置为80</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4 其他特长电机设置为最大值</w:t>
            </w:r>
          </w:p>
        </w:tc>
      </w:tr>
      <w:tr w14:paraId="743E0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5EFBEAD5">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3220E24E">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最大电流设置</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3C2D2923">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设置点击保护报警电流值</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6A964C47">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最新门控产品升级了更先进的算法可以自动调整电流报警值，无需设置</w:t>
            </w:r>
          </w:p>
        </w:tc>
      </w:tr>
      <w:tr w14:paraId="12498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2C31D158">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54329A18">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开门方向选择</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0BBE1363">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设置开门方向</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00AD0035">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在学习阶段设置该参数双门不会自动同步</w:t>
            </w:r>
          </w:p>
        </w:tc>
      </w:tr>
      <w:tr w14:paraId="26A32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4BA2CD44">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6C50AD21">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多门设置</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641360A6">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多个门联动时设置门编号</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59624308">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1 控制器经过升级，可以自动识别普通双门对开，普通单开和双开都无需设置</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2 该命令仅对多门联动有效</w:t>
            </w:r>
          </w:p>
        </w:tc>
      </w:tr>
      <w:tr w14:paraId="210C0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0AFC77F4">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367EA1C2">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更改密码</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1B4DD6AB">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更改连接密码</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380CA409">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在任何阶段该命令均不会自动同步（同步存在安全隐患）</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设置完必须断开设备重新连接</w:t>
            </w:r>
          </w:p>
        </w:tc>
      </w:tr>
      <w:tr w14:paraId="2D660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39351498">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0F47C5C0">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一压设置</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7F82AD44">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自动关门时按住门体约6秒，控制器即保持开门状态</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4E0BCF32">
            <w:pPr>
              <w:rPr>
                <w:rFonts w:hint="default" w:ascii="Arial" w:hAnsi="Arial" w:cs="Arial"/>
                <w:sz w:val="21"/>
                <w:szCs w:val="21"/>
              </w:rPr>
            </w:pPr>
          </w:p>
        </w:tc>
      </w:tr>
      <w:tr w14:paraId="4ECA8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6336A412">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613D5CFF">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遇阻灵敏度</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39D5FCAA">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调整运行时遇到障碍物时做出反应的灵敏度</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69451628">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1 5级为最不灵敏，1级最灵敏，默认3级可以适用大多数的场景</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2 在学习阶段设置该参数双门不会自动同步</w:t>
            </w:r>
          </w:p>
        </w:tc>
      </w:tr>
      <w:tr w14:paraId="03567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52AA9AAC">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6FB8FE16">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电锁端缓冲</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644248C9">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设置电锁出线端减速距离</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31460BB4">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1 每个控制器和挂载的门参数不能完全相同，该参数无论是学习还是正常使用时，均不支持双门自动同步</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2 为了安全每次设置速度均会重置缓冲距离</w:t>
            </w:r>
            <w:r>
              <w:rPr>
                <w:rFonts w:hint="default" w:ascii="Arial" w:hAnsi="Arial" w:eastAsia="宋体" w:cs="Arial"/>
                <w:kern w:val="0"/>
                <w:sz w:val="21"/>
                <w:szCs w:val="21"/>
                <w:lang w:val="en-US" w:eastAsia="zh-CN" w:bidi="ar"/>
              </w:rPr>
              <w:br w:type="textWrapping"/>
            </w:r>
            <w:r>
              <w:rPr>
                <w:rFonts w:hint="default" w:ascii="Arial" w:hAnsi="Arial" w:eastAsia="宋体" w:cs="Arial"/>
                <w:kern w:val="0"/>
                <w:sz w:val="21"/>
                <w:szCs w:val="21"/>
                <w:lang w:val="en-US" w:eastAsia="zh-CN" w:bidi="ar"/>
              </w:rPr>
              <w:t>3 考虑到安全因素，出厂设置缓冲距离稍长一点，可以自行适当减少，调整这个参数需注意碰撞</w:t>
            </w:r>
          </w:p>
        </w:tc>
      </w:tr>
      <w:tr w14:paraId="2BD7E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35" w:type="dxa"/>
            <w:vMerge w:val="continue"/>
            <w:tcBorders>
              <w:top w:val="dotted" w:color="AAAAAA" w:sz="6" w:space="0"/>
              <w:left w:val="dotted" w:color="AAAAAA" w:sz="6" w:space="0"/>
              <w:bottom w:val="dotted" w:color="AAAAAA" w:sz="6" w:space="0"/>
              <w:right w:val="dotted" w:color="AAAAAA" w:sz="6" w:space="0"/>
            </w:tcBorders>
            <w:shd w:val="clear"/>
            <w:vAlign w:val="center"/>
          </w:tcPr>
          <w:p w14:paraId="0C63508E">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7B0AA24D">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电源端缓冲</w:t>
            </w: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47AFABE7">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设置电源出线端减速距离</w:t>
            </w: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77E56CB5">
            <w:pPr>
              <w:keepNext w:val="0"/>
              <w:keepLines w:val="0"/>
              <w:widowControl/>
              <w:suppressLineNumbers w:val="0"/>
              <w:jc w:val="left"/>
              <w:rPr>
                <w:rFonts w:hint="default" w:ascii="Arial" w:hAnsi="Arial" w:cs="Arial"/>
                <w:sz w:val="21"/>
                <w:szCs w:val="21"/>
              </w:rPr>
            </w:pPr>
            <w:r>
              <w:rPr>
                <w:rFonts w:hint="default" w:ascii="Arial" w:hAnsi="Arial" w:eastAsia="宋体" w:cs="Arial"/>
                <w:kern w:val="0"/>
                <w:sz w:val="21"/>
                <w:szCs w:val="21"/>
                <w:lang w:val="en-US" w:eastAsia="zh-CN" w:bidi="ar"/>
              </w:rPr>
              <w:t>注意事项见上一条</w:t>
            </w:r>
          </w:p>
        </w:tc>
      </w:tr>
      <w:tr w14:paraId="529B9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6" w:hRule="atLeast"/>
        </w:trPr>
        <w:tc>
          <w:tcPr>
            <w:tcW w:w="0" w:type="auto"/>
            <w:tcBorders>
              <w:top w:val="dotted" w:color="AAAAAA" w:sz="6" w:space="0"/>
              <w:left w:val="dotted" w:color="AAAAAA" w:sz="6" w:space="0"/>
              <w:bottom w:val="dotted" w:color="AAAAAA" w:sz="6" w:space="0"/>
              <w:right w:val="dotted" w:color="AAAAAA" w:sz="6" w:space="0"/>
            </w:tcBorders>
            <w:shd w:val="clear"/>
            <w:vAlign w:val="center"/>
          </w:tcPr>
          <w:p w14:paraId="185ECFF7">
            <w:pPr>
              <w:rPr>
                <w:rFonts w:hint="default" w:ascii="Arial" w:hAnsi="Arial" w:cs="Arial"/>
                <w:sz w:val="21"/>
                <w:szCs w:val="21"/>
              </w:rPr>
            </w:pPr>
          </w:p>
        </w:tc>
        <w:tc>
          <w:tcPr>
            <w:tcW w:w="2190" w:type="dxa"/>
            <w:tcBorders>
              <w:top w:val="dotted" w:color="AAAAAA" w:sz="6" w:space="0"/>
              <w:left w:val="dotted" w:color="AAAAAA" w:sz="6" w:space="0"/>
              <w:bottom w:val="dotted" w:color="AAAAAA" w:sz="6" w:space="0"/>
              <w:right w:val="dotted" w:color="AAAAAA" w:sz="6" w:space="0"/>
            </w:tcBorders>
            <w:shd w:val="clear"/>
            <w:vAlign w:val="center"/>
          </w:tcPr>
          <w:p w14:paraId="42096124">
            <w:pPr>
              <w:rPr>
                <w:rFonts w:hint="default" w:ascii="Arial" w:hAnsi="Arial" w:cs="Arial"/>
                <w:sz w:val="21"/>
                <w:szCs w:val="21"/>
              </w:rPr>
            </w:pPr>
          </w:p>
        </w:tc>
        <w:tc>
          <w:tcPr>
            <w:tcW w:w="5355" w:type="dxa"/>
            <w:tcBorders>
              <w:top w:val="dotted" w:color="AAAAAA" w:sz="6" w:space="0"/>
              <w:left w:val="dotted" w:color="AAAAAA" w:sz="6" w:space="0"/>
              <w:bottom w:val="dotted" w:color="AAAAAA" w:sz="6" w:space="0"/>
              <w:right w:val="dotted" w:color="AAAAAA" w:sz="6" w:space="0"/>
            </w:tcBorders>
            <w:shd w:val="clear"/>
            <w:vAlign w:val="center"/>
          </w:tcPr>
          <w:p w14:paraId="1B5CFB72">
            <w:pPr>
              <w:rPr>
                <w:rFonts w:hint="default" w:ascii="Arial" w:hAnsi="Arial" w:cs="Arial"/>
                <w:sz w:val="21"/>
                <w:szCs w:val="21"/>
              </w:rPr>
            </w:pPr>
          </w:p>
        </w:tc>
        <w:tc>
          <w:tcPr>
            <w:tcW w:w="6075" w:type="dxa"/>
            <w:tcBorders>
              <w:top w:val="dotted" w:color="AAAAAA" w:sz="6" w:space="0"/>
              <w:left w:val="dotted" w:color="AAAAAA" w:sz="6" w:space="0"/>
              <w:bottom w:val="dotted" w:color="AAAAAA" w:sz="6" w:space="0"/>
              <w:right w:val="dotted" w:color="AAAAAA" w:sz="6" w:space="0"/>
            </w:tcBorders>
            <w:shd w:val="clear"/>
            <w:vAlign w:val="center"/>
          </w:tcPr>
          <w:p w14:paraId="32815F3E">
            <w:pPr>
              <w:rPr>
                <w:rFonts w:hint="default" w:ascii="Arial" w:hAnsi="Arial" w:cs="Arial"/>
                <w:sz w:val="21"/>
                <w:szCs w:val="21"/>
              </w:rPr>
            </w:pPr>
          </w:p>
        </w:tc>
      </w:tr>
    </w:tbl>
    <w:p w14:paraId="0D67C893">
      <w:pPr>
        <w:keepNext w:val="0"/>
        <w:keepLines w:val="0"/>
        <w:widowControl/>
        <w:suppressLineNumbers w:val="0"/>
        <w:jc w:val="left"/>
      </w:pPr>
      <w:r>
        <w:rPr>
          <w:rStyle w:val="5"/>
          <w:rFonts w:ascii="宋体" w:hAnsi="宋体" w:eastAsia="宋体" w:cs="宋体"/>
          <w:kern w:val="0"/>
          <w:sz w:val="24"/>
          <w:szCs w:val="24"/>
          <w:lang w:val="en-US" w:eastAsia="zh-CN" w:bidi="ar"/>
        </w:rPr>
        <w:t>声明</w:t>
      </w:r>
    </w:p>
    <w:p w14:paraId="31BC3C2D">
      <w:pPr>
        <w:keepNext w:val="0"/>
        <w:keepLines w:val="0"/>
        <w:widowControl/>
        <w:suppressLineNumbers w:val="0"/>
        <w:jc w:val="left"/>
      </w:pPr>
      <w:r>
        <w:rPr>
          <w:rFonts w:ascii="宋体" w:hAnsi="宋体" w:eastAsia="宋体" w:cs="宋体"/>
          <w:kern w:val="0"/>
          <w:sz w:val="21"/>
          <w:szCs w:val="21"/>
          <w:lang w:val="en-US" w:eastAsia="zh-CN" w:bidi="ar"/>
        </w:rPr>
        <w:t>1、如遇不明情况，请勿拆开电机，请及时咨询经销商。</w:t>
      </w:r>
    </w:p>
    <w:p w14:paraId="13EBD34B">
      <w:pPr>
        <w:keepNext w:val="0"/>
        <w:keepLines w:val="0"/>
        <w:widowControl/>
        <w:suppressLineNumbers w:val="0"/>
        <w:jc w:val="left"/>
      </w:pPr>
      <w:r>
        <w:rPr>
          <w:rFonts w:ascii="宋体" w:hAnsi="宋体" w:eastAsia="宋体" w:cs="宋体"/>
          <w:kern w:val="0"/>
          <w:sz w:val="21"/>
          <w:szCs w:val="21"/>
          <w:lang w:val="en-US" w:eastAsia="zh-CN" w:bidi="ar"/>
        </w:rPr>
        <w:t>2、产品的合格证和条码是重要保养保修凭证，请妥善维护，切勿去除。</w:t>
      </w:r>
    </w:p>
    <w:p w14:paraId="48068750">
      <w:pPr>
        <w:keepNext w:val="0"/>
        <w:keepLines w:val="0"/>
        <w:widowControl/>
        <w:suppressLineNumbers w:val="0"/>
        <w:jc w:val="left"/>
      </w:pPr>
      <w:r>
        <w:rPr>
          <w:rFonts w:ascii="宋体" w:hAnsi="宋体" w:eastAsia="宋体" w:cs="宋体"/>
          <w:kern w:val="0"/>
          <w:sz w:val="21"/>
          <w:szCs w:val="21"/>
          <w:lang w:val="en-US" w:eastAsia="zh-CN" w:bidi="ar"/>
        </w:rPr>
        <w:t>3、出厂时，滑轨止挡器位置已经调到较佳位置，请勿轻易调动。</w:t>
      </w:r>
    </w:p>
    <w:p w14:paraId="5B07E7D3">
      <w:pPr>
        <w:keepNext w:val="0"/>
        <w:keepLines w:val="0"/>
        <w:widowControl/>
        <w:suppressLineNumbers w:val="0"/>
        <w:jc w:val="left"/>
      </w:pPr>
      <w:r>
        <w:rPr>
          <w:rStyle w:val="5"/>
          <w:rFonts w:ascii="宋体" w:hAnsi="宋体" w:eastAsia="宋体" w:cs="宋体"/>
          <w:color w:val="009900"/>
          <w:kern w:val="0"/>
          <w:sz w:val="21"/>
          <w:szCs w:val="21"/>
          <w:lang w:val="en-US" w:eastAsia="zh-CN" w:bidi="ar"/>
        </w:rPr>
        <w:t>注：</w:t>
      </w:r>
    </w:p>
    <w:p w14:paraId="3BAFD2AF">
      <w:pPr>
        <w:keepNext w:val="0"/>
        <w:keepLines w:val="0"/>
        <w:widowControl/>
        <w:suppressLineNumbers w:val="0"/>
        <w:jc w:val="left"/>
      </w:pPr>
      <w:r>
        <w:rPr>
          <w:rFonts w:ascii="宋体" w:hAnsi="宋体" w:eastAsia="宋体" w:cs="宋体"/>
          <w:kern w:val="0"/>
          <w:sz w:val="21"/>
          <w:szCs w:val="21"/>
          <w:lang w:val="en-US" w:eastAsia="zh-CN" w:bidi="ar"/>
        </w:rPr>
        <w:t>1、出厂电机的控制开关皆已安装好，客户只需将各个端口对接。</w:t>
      </w:r>
    </w:p>
    <w:p w14:paraId="017CD259">
      <w:pPr>
        <w:keepNext w:val="0"/>
        <w:keepLines w:val="0"/>
        <w:widowControl/>
        <w:suppressLineNumbers w:val="0"/>
        <w:jc w:val="left"/>
      </w:pPr>
      <w:r>
        <w:rPr>
          <w:rFonts w:ascii="宋体" w:hAnsi="宋体" w:eastAsia="宋体" w:cs="宋体"/>
          <w:kern w:val="0"/>
          <w:sz w:val="21"/>
          <w:szCs w:val="21"/>
          <w:lang w:val="en-US" w:eastAsia="zh-CN" w:bidi="ar"/>
        </w:rPr>
        <w:t>2、电机默认是带手动模式，在关门状态下手拨动约 5cm 将自动进行开关。</w:t>
      </w:r>
    </w:p>
    <w:p w14:paraId="26F469F3">
      <w:pPr>
        <w:keepNext w:val="0"/>
        <w:keepLines w:val="0"/>
        <w:widowControl/>
        <w:suppressLineNumbers w:val="0"/>
        <w:jc w:val="left"/>
      </w:pPr>
      <w:r>
        <w:rPr>
          <w:rFonts w:ascii="宋体" w:hAnsi="宋体" w:eastAsia="宋体" w:cs="宋体"/>
          <w:kern w:val="0"/>
          <w:sz w:val="21"/>
          <w:szCs w:val="21"/>
          <w:lang w:val="en-US" w:eastAsia="zh-CN" w:bidi="ar"/>
        </w:rPr>
        <w:t>3、在开门状态下，顶住活动门约 6 秒钟活动门会处于保持开启状态。</w:t>
      </w:r>
    </w:p>
    <w:p w14:paraId="1FCF009B">
      <w:pPr>
        <w:keepNext w:val="0"/>
        <w:keepLines w:val="0"/>
        <w:widowControl/>
        <w:suppressLineNumbers w:val="0"/>
        <w:jc w:val="left"/>
      </w:pPr>
      <w:r>
        <w:rPr>
          <w:rFonts w:ascii="宋体" w:hAnsi="宋体" w:eastAsia="宋体" w:cs="宋体"/>
          <w:kern w:val="0"/>
          <w:sz w:val="21"/>
          <w:szCs w:val="21"/>
          <w:lang w:val="en-US" w:eastAsia="zh-CN" w:bidi="ar"/>
        </w:rPr>
        <w:t>收到电机后：先检查电机的信号线有无短接、轨道内部有无线路脱落及断线现象。如发现异常，请及时与经销商或者厂家联系。</w:t>
      </w:r>
    </w:p>
    <w:p w14:paraId="7D00BB39">
      <w:pPr>
        <w:keepNext w:val="0"/>
        <w:keepLines w:val="0"/>
        <w:widowControl/>
        <w:suppressLineNumbers w:val="0"/>
        <w:jc w:val="left"/>
      </w:pPr>
      <w:r>
        <w:rPr>
          <w:rStyle w:val="5"/>
          <w:rFonts w:ascii="宋体" w:hAnsi="宋体" w:eastAsia="宋体" w:cs="宋体"/>
          <w:color w:val="E53333"/>
          <w:kern w:val="0"/>
          <w:sz w:val="21"/>
          <w:szCs w:val="21"/>
          <w:lang w:val="en-US" w:eastAsia="zh-CN" w:bidi="ar"/>
        </w:rPr>
        <w:t>安装注意细节</w:t>
      </w:r>
      <w:r>
        <w:rPr>
          <w:rStyle w:val="5"/>
          <w:rFonts w:ascii="宋体" w:hAnsi="宋体" w:eastAsia="宋体" w:cs="宋体"/>
          <w:kern w:val="0"/>
          <w:sz w:val="21"/>
          <w:szCs w:val="21"/>
          <w:lang w:val="en-US" w:eastAsia="zh-CN" w:bidi="ar"/>
        </w:rPr>
        <w:t>：</w:t>
      </w:r>
    </w:p>
    <w:p w14:paraId="61C79520">
      <w:pPr>
        <w:keepNext w:val="0"/>
        <w:keepLines w:val="0"/>
        <w:widowControl/>
        <w:suppressLineNumbers w:val="0"/>
        <w:jc w:val="left"/>
      </w:pPr>
      <w:r>
        <w:rPr>
          <w:rFonts w:ascii="宋体" w:hAnsi="宋体" w:eastAsia="宋体" w:cs="宋体"/>
          <w:kern w:val="0"/>
          <w:sz w:val="21"/>
          <w:szCs w:val="21"/>
          <w:lang w:val="en-US" w:eastAsia="zh-CN" w:bidi="ar"/>
        </w:rPr>
        <w:t>1、轨道在安装固定前，务必先对电机通电进行空载测试。</w:t>
      </w:r>
    </w:p>
    <w:p w14:paraId="3B18C685">
      <w:pPr>
        <w:keepNext w:val="0"/>
        <w:keepLines w:val="0"/>
        <w:widowControl/>
        <w:suppressLineNumbers w:val="0"/>
        <w:jc w:val="left"/>
      </w:pPr>
      <w:r>
        <w:rPr>
          <w:rFonts w:ascii="宋体" w:hAnsi="宋体" w:eastAsia="宋体" w:cs="宋体"/>
          <w:kern w:val="0"/>
          <w:sz w:val="21"/>
          <w:szCs w:val="21"/>
          <w:lang w:val="en-US" w:eastAsia="zh-CN" w:bidi="ar"/>
        </w:rPr>
        <w:t>2、电机运行正常再进行安装；接开关线，必须在断电状态下进行。</w:t>
      </w:r>
    </w:p>
    <w:p w14:paraId="0FC6E43E">
      <w:pPr>
        <w:keepNext w:val="0"/>
        <w:keepLines w:val="0"/>
        <w:widowControl/>
        <w:suppressLineNumbers w:val="0"/>
        <w:jc w:val="left"/>
      </w:pPr>
      <w:r>
        <w:rPr>
          <w:rFonts w:ascii="宋体" w:hAnsi="宋体" w:eastAsia="宋体" w:cs="宋体"/>
          <w:kern w:val="0"/>
          <w:sz w:val="21"/>
          <w:szCs w:val="21"/>
          <w:lang w:val="en-US" w:eastAsia="zh-CN" w:bidi="ar"/>
        </w:rPr>
        <w:t>3、安装时，必须安装在实体墙或者钢梁上，安装在木质墙体会导致轨道下垂及引发共振噪音。</w:t>
      </w:r>
    </w:p>
    <w:p w14:paraId="3A741566">
      <w:pPr>
        <w:keepNext w:val="0"/>
        <w:keepLines w:val="0"/>
        <w:widowControl/>
        <w:suppressLineNumbers w:val="0"/>
        <w:jc w:val="left"/>
      </w:pPr>
      <w:r>
        <w:rPr>
          <w:rFonts w:ascii="宋体" w:hAnsi="宋体" w:eastAsia="宋体" w:cs="宋体"/>
          <w:kern w:val="0"/>
          <w:sz w:val="21"/>
          <w:szCs w:val="21"/>
          <w:lang w:val="en-US" w:eastAsia="zh-CN" w:bidi="ar"/>
        </w:rPr>
        <w:t>4、若墙体刚度不够，水平安装要有横向钢梁，以免运行数月后轨道下垂。</w:t>
      </w:r>
    </w:p>
    <w:p w14:paraId="0C615B8C">
      <w:pPr>
        <w:keepNext w:val="0"/>
        <w:keepLines w:val="0"/>
        <w:widowControl/>
        <w:suppressLineNumbers w:val="0"/>
        <w:jc w:val="left"/>
      </w:pPr>
      <w:r>
        <w:rPr>
          <w:rFonts w:ascii="宋体" w:hAnsi="宋体" w:eastAsia="宋体" w:cs="宋体"/>
          <w:kern w:val="0"/>
          <w:sz w:val="21"/>
          <w:szCs w:val="21"/>
          <w:lang w:val="en-US" w:eastAsia="zh-CN" w:bidi="ar"/>
        </w:rPr>
        <w:t>5、进行调整后，门体运行至门框处停止后，应该是动轨边界截面上的挡铁与轨道上的止挡器相互吻合，避免产生间隙。</w:t>
      </w:r>
    </w:p>
    <w:p w14:paraId="2C8E9B06">
      <w:pPr>
        <w:keepNext w:val="0"/>
        <w:keepLines w:val="0"/>
        <w:widowControl/>
        <w:suppressLineNumbers w:val="0"/>
        <w:jc w:val="left"/>
      </w:pPr>
      <w:r>
        <w:rPr>
          <w:rFonts w:ascii="宋体" w:hAnsi="宋体" w:eastAsia="宋体" w:cs="宋体"/>
          <w:kern w:val="0"/>
          <w:sz w:val="21"/>
          <w:szCs w:val="21"/>
          <w:lang w:val="en-US" w:eastAsia="zh-CN" w:bidi="ar"/>
        </w:rPr>
        <w:t>6、对开门安装时，可以调整止挡或者移动挂件上门体位置，使得两扇活动门之间不会发生可互相碰撞现象。</w:t>
      </w:r>
    </w:p>
    <w:p w14:paraId="1F6581FC">
      <w:pPr>
        <w:keepNext w:val="0"/>
        <w:keepLines w:val="0"/>
        <w:widowControl/>
        <w:suppressLineNumbers w:val="0"/>
        <w:jc w:val="left"/>
      </w:pPr>
      <w:r>
        <w:rPr>
          <w:rFonts w:ascii="宋体" w:hAnsi="宋体" w:eastAsia="宋体" w:cs="宋体"/>
          <w:kern w:val="0"/>
          <w:sz w:val="21"/>
          <w:szCs w:val="21"/>
          <w:lang w:val="en-US" w:eastAsia="zh-CN" w:bidi="ar"/>
        </w:rPr>
        <w:t>7、注意止摆器固定螺丝尽量使用膨胀螺丝，否则，止摆器受力较大，安装使用数月后，容易发生固定螺丝松动情况，造成门体运行异常。</w:t>
      </w:r>
    </w:p>
    <w:p w14:paraId="717C6F39">
      <w:pPr>
        <w:keepNext w:val="0"/>
        <w:keepLines w:val="0"/>
        <w:widowControl/>
        <w:suppressLineNumbers w:val="0"/>
        <w:jc w:val="left"/>
      </w:pPr>
      <w:r>
        <w:rPr>
          <w:rFonts w:ascii="宋体" w:hAnsi="宋体" w:eastAsia="宋体" w:cs="宋体"/>
          <w:kern w:val="0"/>
          <w:sz w:val="21"/>
          <w:szCs w:val="21"/>
          <w:lang w:val="en-US" w:eastAsia="zh-CN" w:bidi="ar"/>
        </w:rPr>
        <w:t>8、首次连接蓝牙时，尽量靠近活动门体位置，蓝牙将自动连接，首页界面提示连接成功方可进行调试。</w:t>
      </w:r>
    </w:p>
    <w:p w14:paraId="44B86381">
      <w:pPr>
        <w:keepNext w:val="0"/>
        <w:keepLines w:val="0"/>
        <w:widowControl/>
        <w:suppressLineNumbers w:val="0"/>
        <w:jc w:val="left"/>
      </w:pPr>
      <w:r>
        <w:rPr>
          <w:rFonts w:ascii="宋体" w:hAnsi="宋体" w:eastAsia="宋体" w:cs="宋体"/>
          <w:kern w:val="0"/>
          <w:sz w:val="21"/>
          <w:szCs w:val="21"/>
          <w:lang w:val="en-US" w:eastAsia="zh-CN" w:bidi="ar"/>
        </w:rPr>
        <w:t>9、WIFI 等控制器，尽量靠近路由器，否则会使得响应指令很迟缓，或者首次连接总是不成功。</w:t>
      </w:r>
    </w:p>
    <w:p w14:paraId="36E16F76">
      <w:pPr>
        <w:keepNext w:val="0"/>
        <w:keepLines w:val="0"/>
        <w:widowControl/>
        <w:suppressLineNumbers w:val="0"/>
        <w:jc w:val="left"/>
      </w:pPr>
      <w:r>
        <w:rPr>
          <w:rFonts w:ascii="宋体" w:hAnsi="宋体" w:eastAsia="宋体" w:cs="宋体"/>
          <w:kern w:val="0"/>
          <w:sz w:val="21"/>
          <w:szCs w:val="21"/>
          <w:lang w:val="en-US" w:eastAsia="zh-CN" w:bidi="ar"/>
        </w:rPr>
        <w:t>10、活动门体与固定门外框之间尽量装有柔性胶垫等，可以减少硬性接触噪音。</w:t>
      </w:r>
    </w:p>
    <w:p w14:paraId="0BD9D0B7">
      <w:pPr>
        <w:keepNext w:val="0"/>
        <w:keepLines w:val="0"/>
        <w:widowControl/>
        <w:suppressLineNumbers w:val="0"/>
        <w:jc w:val="left"/>
      </w:pPr>
      <w:r>
        <w:rPr>
          <w:rFonts w:ascii="宋体" w:hAnsi="宋体" w:eastAsia="宋体" w:cs="宋体"/>
          <w:kern w:val="0"/>
          <w:sz w:val="21"/>
          <w:szCs w:val="21"/>
          <w:lang w:val="en-US" w:eastAsia="zh-CN" w:bidi="ar"/>
        </w:rPr>
        <w:t>11、小程序，APP 设置门体参数时，尽量在门体闭合状态下，以免对运动门体造成影响。</w:t>
      </w:r>
    </w:p>
    <w:p w14:paraId="2DFB804E">
      <w:pPr>
        <w:keepNext w:val="0"/>
        <w:keepLines w:val="0"/>
        <w:widowControl/>
        <w:suppressLineNumbers w:val="0"/>
        <w:jc w:val="left"/>
      </w:pPr>
      <w:r>
        <w:rPr>
          <w:rFonts w:ascii="宋体" w:hAnsi="宋体" w:eastAsia="宋体" w:cs="宋体"/>
          <w:kern w:val="0"/>
          <w:sz w:val="21"/>
          <w:szCs w:val="21"/>
          <w:lang w:val="en-US" w:eastAsia="zh-CN" w:bidi="ar"/>
        </w:rPr>
        <w:t>12、出于安全使用原则，APP 控制门体运行及设置门体参数需要在门体解锁情况下，或者自动门在上电后 1 分钟内有效（掉线需退出重连）。</w:t>
      </w:r>
    </w:p>
    <w:p w14:paraId="7B308679">
      <w:pPr>
        <w:pStyle w:val="2"/>
        <w:keepNext w:val="0"/>
        <w:keepLines w:val="0"/>
        <w:widowControl/>
        <w:suppressLineNumbers w:val="0"/>
        <w:spacing w:before="90" w:beforeAutospacing="0" w:after="90" w:afterAutospacing="0"/>
        <w:ind w:left="0" w:right="0" w:firstLine="420"/>
      </w:pPr>
    </w:p>
    <w:p w14:paraId="2981F2C2">
      <w:pPr>
        <w:keepNext w:val="0"/>
        <w:keepLines w:val="0"/>
        <w:widowControl/>
        <w:suppressLineNumbers w:val="0"/>
        <w:jc w:val="left"/>
      </w:pPr>
      <w:r>
        <w:rPr>
          <w:rStyle w:val="5"/>
          <w:rFonts w:ascii="宋体" w:hAnsi="宋体" w:eastAsia="宋体" w:cs="宋体"/>
          <w:color w:val="009900"/>
          <w:kern w:val="0"/>
          <w:sz w:val="21"/>
          <w:szCs w:val="21"/>
          <w:lang w:val="en-US" w:eastAsia="zh-CN" w:bidi="ar"/>
        </w:rPr>
        <w:t>对开电机的接线方式：</w:t>
      </w:r>
    </w:p>
    <w:p w14:paraId="3503CA2C">
      <w:pPr>
        <w:keepNext w:val="0"/>
        <w:keepLines w:val="0"/>
        <w:widowControl/>
        <w:suppressLineNumbers w:val="0"/>
        <w:jc w:val="left"/>
      </w:pPr>
      <w:r>
        <w:rPr>
          <w:rFonts w:ascii="宋体" w:hAnsi="宋体" w:eastAsia="宋体" w:cs="宋体"/>
          <w:kern w:val="0"/>
          <w:sz w:val="21"/>
          <w:szCs w:val="21"/>
          <w:lang w:val="en-US" w:eastAsia="zh-CN" w:bidi="ar"/>
        </w:rPr>
        <w:t>1、中间联动线（蓝色白色）对色连接。</w:t>
      </w:r>
    </w:p>
    <w:p w14:paraId="7EEA7CE2">
      <w:pPr>
        <w:keepNext w:val="0"/>
        <w:keepLines w:val="0"/>
        <w:widowControl/>
        <w:suppressLineNumbers w:val="0"/>
        <w:jc w:val="left"/>
      </w:pPr>
      <w:r>
        <w:rPr>
          <w:rFonts w:ascii="宋体" w:hAnsi="宋体" w:eastAsia="宋体" w:cs="宋体"/>
          <w:kern w:val="0"/>
          <w:sz w:val="21"/>
          <w:szCs w:val="21"/>
          <w:lang w:val="en-US" w:eastAsia="zh-CN" w:bidi="ar"/>
        </w:rPr>
        <w:t>2、双电机联动对开门情况下，信号线及遥控器线，统一接其中一端。</w:t>
      </w:r>
    </w:p>
    <w:p w14:paraId="688AF02D">
      <w:pPr>
        <w:keepNext w:val="0"/>
        <w:keepLines w:val="0"/>
        <w:widowControl/>
        <w:suppressLineNumbers w:val="0"/>
        <w:jc w:val="left"/>
      </w:pPr>
      <w:r>
        <w:rPr>
          <w:rFonts w:ascii="宋体" w:hAnsi="宋体" w:eastAsia="宋体" w:cs="宋体"/>
          <w:kern w:val="0"/>
          <w:sz w:val="21"/>
          <w:szCs w:val="21"/>
          <w:lang w:val="en-US" w:eastAsia="zh-CN" w:bidi="ar"/>
        </w:rPr>
        <w:t>3、220V 电源线可以合并到一边，注意零、火、地线一一对应</w:t>
      </w:r>
    </w:p>
    <w:p w14:paraId="663C8A6E">
      <w:pPr>
        <w:pStyle w:val="2"/>
        <w:keepNext w:val="0"/>
        <w:keepLines w:val="0"/>
        <w:widowControl/>
        <w:suppressLineNumbers w:val="0"/>
        <w:spacing w:before="90" w:beforeAutospacing="0" w:after="90" w:afterAutospacing="0"/>
        <w:ind w:left="0" w:right="0" w:firstLine="420"/>
      </w:pPr>
    </w:p>
    <w:p w14:paraId="76A73BC0">
      <w:pPr>
        <w:keepNext w:val="0"/>
        <w:keepLines w:val="0"/>
        <w:widowControl/>
        <w:suppressLineNumbers w:val="0"/>
        <w:jc w:val="left"/>
      </w:pPr>
      <w:r>
        <w:rPr>
          <w:rStyle w:val="5"/>
          <w:rFonts w:ascii="宋体" w:hAnsi="宋体" w:eastAsia="宋体" w:cs="宋体"/>
          <w:color w:val="009900"/>
          <w:kern w:val="0"/>
          <w:sz w:val="21"/>
          <w:szCs w:val="21"/>
          <w:lang w:val="en-US" w:eastAsia="zh-CN" w:bidi="ar"/>
        </w:rPr>
        <w:t>磁悬浮自动门维保</w:t>
      </w:r>
    </w:p>
    <w:p w14:paraId="5DA86695">
      <w:pPr>
        <w:keepNext w:val="0"/>
        <w:keepLines w:val="0"/>
        <w:widowControl/>
        <w:suppressLineNumbers w:val="0"/>
        <w:jc w:val="left"/>
      </w:pPr>
      <w:r>
        <w:rPr>
          <w:rFonts w:ascii="宋体" w:hAnsi="宋体" w:eastAsia="宋体" w:cs="宋体"/>
          <w:kern w:val="0"/>
          <w:sz w:val="21"/>
          <w:szCs w:val="21"/>
          <w:lang w:val="en-US" w:eastAsia="zh-CN" w:bidi="ar"/>
        </w:rPr>
        <w:t>磁悬浮自动门系统，属于机电一体化运动系统，涉及电子电气控制部分、机械运动部分、墙体结构部分。</w:t>
      </w:r>
    </w:p>
    <w:p w14:paraId="153ACD7E">
      <w:pPr>
        <w:pStyle w:val="2"/>
        <w:keepNext w:val="0"/>
        <w:keepLines w:val="0"/>
        <w:widowControl/>
        <w:suppressLineNumbers w:val="0"/>
        <w:spacing w:before="90" w:beforeAutospacing="0" w:after="90" w:afterAutospacing="0"/>
        <w:ind w:left="0" w:right="0" w:firstLine="420"/>
        <w:jc w:val="left"/>
      </w:pPr>
      <w:r>
        <w:rPr>
          <w:sz w:val="21"/>
          <w:szCs w:val="21"/>
        </w:rPr>
        <w:t>自动门安装好后，各部分有一个磨合过程。所以需要对各零部件进行定期检修保养，首次检修保养周期是三个月。</w:t>
      </w:r>
    </w:p>
    <w:p w14:paraId="05E705CE">
      <w:pPr>
        <w:pStyle w:val="2"/>
        <w:keepNext w:val="0"/>
        <w:keepLines w:val="0"/>
        <w:widowControl/>
        <w:suppressLineNumbers w:val="0"/>
        <w:spacing w:before="90" w:beforeAutospacing="0" w:after="90" w:afterAutospacing="0"/>
        <w:ind w:left="0" w:right="0" w:firstLine="420"/>
        <w:jc w:val="left"/>
      </w:pPr>
      <w:r>
        <w:rPr>
          <w:sz w:val="21"/>
          <w:szCs w:val="21"/>
        </w:rPr>
        <w:t>一年以后，收取上门保养人工费。以下为家用场所各零部件的保养周期，已工作时间或者使用次数，按先达到者为准，若是公共场所则周期至少减半。</w:t>
      </w:r>
    </w:p>
    <w:p w14:paraId="2F5D5DC0">
      <w:pPr>
        <w:keepNext w:val="0"/>
        <w:keepLines w:val="0"/>
        <w:widowControl/>
        <w:suppressLineNumbers w:val="0"/>
        <w:jc w:val="left"/>
      </w:pPr>
      <w:r>
        <w:rPr>
          <w:rStyle w:val="5"/>
          <w:rFonts w:ascii="宋体" w:hAnsi="宋体" w:eastAsia="宋体" w:cs="宋体"/>
          <w:kern w:val="0"/>
          <w:sz w:val="24"/>
          <w:szCs w:val="24"/>
          <w:lang w:val="en-US" w:eastAsia="zh-CN" w:bidi="ar"/>
        </w:rPr>
        <w:t>安装使用注意事项</w:t>
      </w:r>
    </w:p>
    <w:p w14:paraId="4E1D815D">
      <w:pPr>
        <w:keepNext w:val="0"/>
        <w:keepLines w:val="0"/>
        <w:widowControl/>
        <w:suppressLineNumbers w:val="0"/>
        <w:jc w:val="left"/>
      </w:pPr>
      <w:r>
        <w:rPr>
          <w:rFonts w:ascii="宋体" w:hAnsi="宋体" w:eastAsia="宋体" w:cs="宋体"/>
          <w:kern w:val="0"/>
          <w:sz w:val="24"/>
          <w:szCs w:val="24"/>
          <w:lang w:val="en-US" w:eastAsia="zh-CN" w:bidi="ar"/>
        </w:rPr>
        <w:t>1、后备电源优选是作为应急使用，其续航时间极大取决于系统配件以及系统启闭频次。厂家给出的续航时间是系统静态运行，不包括任何外部开关设备的情况下测试得出的参数。</w:t>
      </w:r>
    </w:p>
    <w:p w14:paraId="49B45DEC">
      <w:pPr>
        <w:keepNext w:val="0"/>
        <w:keepLines w:val="0"/>
        <w:widowControl/>
        <w:suppressLineNumbers w:val="0"/>
        <w:jc w:val="left"/>
      </w:pPr>
      <w:r>
        <w:rPr>
          <w:rFonts w:ascii="宋体" w:hAnsi="宋体" w:eastAsia="宋体" w:cs="宋体"/>
          <w:kern w:val="0"/>
          <w:sz w:val="24"/>
          <w:szCs w:val="24"/>
          <w:lang w:val="en-US" w:eastAsia="zh-CN" w:bidi="ar"/>
        </w:rPr>
        <w:t>2、语音系统响应延迟数秒，因为 WIFI 路由器信号弱。语音识别度低，关键词不够丰富，可以编辑多条常用语，感叹词作为识别词。</w:t>
      </w:r>
    </w:p>
    <w:p w14:paraId="6CF09F27">
      <w:pPr>
        <w:keepNext w:val="0"/>
        <w:keepLines w:val="0"/>
        <w:widowControl/>
        <w:suppressLineNumbers w:val="0"/>
        <w:jc w:val="left"/>
      </w:pPr>
      <w:r>
        <w:rPr>
          <w:rFonts w:ascii="宋体" w:hAnsi="宋体" w:eastAsia="宋体" w:cs="宋体"/>
          <w:kern w:val="0"/>
          <w:sz w:val="24"/>
          <w:szCs w:val="24"/>
          <w:lang w:val="en-US" w:eastAsia="zh-CN" w:bidi="ar"/>
        </w:rPr>
        <w:t>3、电源插座采用 3 芯接地插座，必须接入火线、零线、地线。请不要直接接入电源，需要经过 3 芯插座，方便将来检修。</w:t>
      </w:r>
    </w:p>
    <w:p w14:paraId="438F4B76">
      <w:pPr>
        <w:keepNext w:val="0"/>
        <w:keepLines w:val="0"/>
        <w:widowControl/>
        <w:suppressLineNumbers w:val="0"/>
        <w:jc w:val="left"/>
      </w:pPr>
      <w:r>
        <w:rPr>
          <w:rFonts w:ascii="宋体" w:hAnsi="宋体" w:eastAsia="宋体" w:cs="宋体"/>
          <w:kern w:val="0"/>
          <w:sz w:val="24"/>
          <w:szCs w:val="24"/>
          <w:lang w:val="en-US" w:eastAsia="zh-CN" w:bidi="ar"/>
        </w:rPr>
        <w:t>4、门体上应贴有自动门标识，不要倚靠，儿童不要靠近玩耍等安全警示与标识。</w:t>
      </w:r>
    </w:p>
    <w:p w14:paraId="519F3585">
      <w:pPr>
        <w:keepNext w:val="0"/>
        <w:keepLines w:val="0"/>
        <w:widowControl/>
        <w:suppressLineNumbers w:val="0"/>
        <w:jc w:val="left"/>
      </w:pPr>
      <w:r>
        <w:rPr>
          <w:rFonts w:ascii="宋体" w:hAnsi="宋体" w:eastAsia="宋体" w:cs="宋体"/>
          <w:kern w:val="0"/>
          <w:sz w:val="24"/>
          <w:szCs w:val="24"/>
          <w:lang w:val="en-US" w:eastAsia="zh-CN" w:bidi="ar"/>
        </w:rPr>
        <w:t>5、内置锁不应该作为防盗用途，要求较高的用户应在门框上应该配置机械锁 ，启用机械锁轨道应断电。</w:t>
      </w:r>
    </w:p>
    <w:p w14:paraId="42E22423">
      <w:pPr>
        <w:keepNext w:val="0"/>
        <w:keepLines w:val="0"/>
        <w:widowControl/>
        <w:suppressLineNumbers w:val="0"/>
        <w:jc w:val="left"/>
      </w:pPr>
      <w:r>
        <w:rPr>
          <w:rFonts w:ascii="宋体" w:hAnsi="宋体" w:eastAsia="宋体" w:cs="宋体"/>
          <w:kern w:val="0"/>
          <w:sz w:val="24"/>
          <w:szCs w:val="24"/>
          <w:lang w:val="en-US" w:eastAsia="zh-CN" w:bidi="ar"/>
        </w:rPr>
        <w:t>6、停电时，内置锁会自动处于解锁状态，满足消防安全的逃生要求。</w:t>
      </w:r>
    </w:p>
    <w:p w14:paraId="6B108FFC">
      <w:pPr>
        <w:keepNext w:val="0"/>
        <w:keepLines w:val="0"/>
        <w:widowControl/>
        <w:suppressLineNumbers w:val="0"/>
        <w:jc w:val="left"/>
      </w:pPr>
      <w:r>
        <w:rPr>
          <w:rFonts w:ascii="宋体" w:hAnsi="宋体" w:eastAsia="宋体" w:cs="宋体"/>
          <w:kern w:val="0"/>
          <w:sz w:val="24"/>
          <w:szCs w:val="24"/>
          <w:lang w:val="en-US" w:eastAsia="zh-CN" w:bidi="ar"/>
        </w:rPr>
        <w:t>7、不可暴力拉推活动门体 ，可能导致电锁损坏。</w:t>
      </w:r>
    </w:p>
    <w:p w14:paraId="12CCDAA5">
      <w:pPr>
        <w:keepNext w:val="0"/>
        <w:keepLines w:val="0"/>
        <w:widowControl/>
        <w:suppressLineNumbers w:val="0"/>
        <w:jc w:val="left"/>
      </w:pPr>
      <w:r>
        <w:rPr>
          <w:rFonts w:ascii="宋体" w:hAnsi="宋体" w:eastAsia="宋体" w:cs="宋体"/>
          <w:kern w:val="0"/>
          <w:sz w:val="24"/>
          <w:szCs w:val="24"/>
          <w:lang w:val="en-US" w:eastAsia="zh-CN" w:bidi="ar"/>
        </w:rPr>
        <w:t>8、止挡抗外力大致 80 公斤，不可暴力拉推撞击活动门体。</w:t>
      </w:r>
    </w:p>
    <w:p w14:paraId="2448FD09">
      <w:pPr>
        <w:keepNext w:val="0"/>
        <w:keepLines w:val="0"/>
        <w:widowControl/>
        <w:suppressLineNumbers w:val="0"/>
        <w:jc w:val="left"/>
      </w:pPr>
      <w:r>
        <w:rPr>
          <w:rFonts w:ascii="宋体" w:hAnsi="宋体" w:eastAsia="宋体" w:cs="宋体"/>
          <w:kern w:val="0"/>
          <w:sz w:val="24"/>
          <w:szCs w:val="24"/>
          <w:lang w:val="en-US" w:eastAsia="zh-CN" w:bidi="ar"/>
        </w:rPr>
        <w:t>9、止挡，门体启闭至门框边界时，门体不应该与门框边界直接刚性接触，而应该是门体上的动轨与轨道内的止挡发生接触，可以避免门体启闭至门框边界的杂音。</w:t>
      </w:r>
    </w:p>
    <w:p w14:paraId="222C3C8E">
      <w:pPr>
        <w:keepNext w:val="0"/>
        <w:keepLines w:val="0"/>
        <w:widowControl/>
        <w:suppressLineNumbers w:val="0"/>
        <w:jc w:val="left"/>
      </w:pPr>
      <w:r>
        <w:rPr>
          <w:rFonts w:ascii="宋体" w:hAnsi="宋体" w:eastAsia="宋体" w:cs="宋体"/>
          <w:kern w:val="0"/>
          <w:sz w:val="24"/>
          <w:szCs w:val="24"/>
          <w:lang w:val="en-US" w:eastAsia="zh-CN" w:bidi="ar"/>
        </w:rPr>
        <w:t>10、双开门活动门体注意边框上尽量固定有柔性边封。</w:t>
      </w:r>
    </w:p>
    <w:p w14:paraId="6D0341C6">
      <w:pPr>
        <w:keepNext w:val="0"/>
        <w:keepLines w:val="0"/>
        <w:widowControl/>
        <w:suppressLineNumbers w:val="0"/>
        <w:jc w:val="left"/>
      </w:pPr>
      <w:r>
        <w:rPr>
          <w:rFonts w:ascii="宋体" w:hAnsi="宋体" w:eastAsia="宋体" w:cs="宋体"/>
          <w:kern w:val="0"/>
          <w:sz w:val="24"/>
          <w:szCs w:val="24"/>
          <w:lang w:val="en-US" w:eastAsia="zh-CN" w:bidi="ar"/>
        </w:rPr>
        <w:t>11、重型门注意门体边框上尽量固定有柔性胶片或胶垫。</w:t>
      </w:r>
    </w:p>
    <w:p w14:paraId="28DA3497">
      <w:pPr>
        <w:keepNext w:val="0"/>
        <w:keepLines w:val="0"/>
        <w:widowControl/>
        <w:suppressLineNumbers w:val="0"/>
        <w:jc w:val="left"/>
      </w:pPr>
      <w:r>
        <w:rPr>
          <w:rFonts w:ascii="宋体" w:hAnsi="宋体" w:eastAsia="宋体" w:cs="宋体"/>
          <w:kern w:val="0"/>
          <w:sz w:val="24"/>
          <w:szCs w:val="24"/>
          <w:lang w:val="en-US" w:eastAsia="zh-CN" w:bidi="ar"/>
        </w:rPr>
        <w:t>12、双开门不要发生互顶。</w:t>
      </w:r>
    </w:p>
    <w:p w14:paraId="0F4907BC">
      <w:pPr>
        <w:keepNext w:val="0"/>
        <w:keepLines w:val="0"/>
        <w:widowControl/>
        <w:suppressLineNumbers w:val="0"/>
        <w:jc w:val="left"/>
      </w:pPr>
      <w:r>
        <w:rPr>
          <w:rFonts w:ascii="宋体" w:hAnsi="宋体" w:eastAsia="宋体" w:cs="宋体"/>
          <w:kern w:val="0"/>
          <w:sz w:val="24"/>
          <w:szCs w:val="24"/>
          <w:lang w:val="en-US" w:eastAsia="zh-CN" w:bidi="ar"/>
        </w:rPr>
        <w:t>13、轨道尽量不要嵌入至墙体或者吊顶内，尽量保证轨道可以无需任何工具破坏墙体或者吊顶就可以通过拆卸螺丝将轨道取下。轨道与普通灯泡一样，需要维护保养检修。</w:t>
      </w:r>
    </w:p>
    <w:p w14:paraId="17FBDE86">
      <w:pPr>
        <w:keepNext w:val="0"/>
        <w:keepLines w:val="0"/>
        <w:widowControl/>
        <w:suppressLineNumbers w:val="0"/>
        <w:jc w:val="left"/>
      </w:pPr>
      <w:r>
        <w:rPr>
          <w:rFonts w:ascii="宋体" w:hAnsi="宋体" w:eastAsia="宋体" w:cs="宋体"/>
          <w:kern w:val="0"/>
          <w:sz w:val="24"/>
          <w:szCs w:val="24"/>
          <w:lang w:val="en-US" w:eastAsia="zh-CN" w:bidi="ar"/>
        </w:rPr>
        <w:t>14、地板上固定止摆轮的螺丝尽量用膨胀栓螺丝固定，否则止摆轮会使螺丝受力后逐渐松动滑出，导致门体运行受阻。</w:t>
      </w:r>
    </w:p>
    <w:p w14:paraId="4F34A6C3">
      <w:pPr>
        <w:keepNext w:val="0"/>
        <w:keepLines w:val="0"/>
        <w:widowControl/>
        <w:suppressLineNumbers w:val="0"/>
        <w:jc w:val="left"/>
      </w:pPr>
      <w:r>
        <w:rPr>
          <w:rFonts w:ascii="宋体" w:hAnsi="宋体" w:eastAsia="宋体" w:cs="宋体"/>
          <w:kern w:val="0"/>
          <w:sz w:val="24"/>
          <w:szCs w:val="24"/>
          <w:lang w:val="en-US" w:eastAsia="zh-CN" w:bidi="ar"/>
        </w:rPr>
        <w:t>15、注意地板是否松动，是否有地垫慢慢挤向门体，导致门体卡住。</w:t>
      </w:r>
    </w:p>
    <w:p w14:paraId="5DB625B3">
      <w:pPr>
        <w:keepNext w:val="0"/>
        <w:keepLines w:val="0"/>
        <w:widowControl/>
        <w:suppressLineNumbers w:val="0"/>
        <w:jc w:val="left"/>
      </w:pPr>
      <w:r>
        <w:rPr>
          <w:rFonts w:ascii="宋体" w:hAnsi="宋体" w:eastAsia="宋体" w:cs="宋体"/>
          <w:kern w:val="0"/>
          <w:sz w:val="24"/>
          <w:szCs w:val="24"/>
          <w:lang w:val="en-US" w:eastAsia="zh-CN" w:bidi="ar"/>
        </w:rPr>
        <w:t>16、新装的门体，如果门梁刚性不够或梁的中心未固定，一般几个月后，门梁中点会逐渐垂直下沉 2-4mm。</w:t>
      </w:r>
    </w:p>
    <w:p w14:paraId="4C532846">
      <w:pPr>
        <w:keepNext w:val="0"/>
        <w:keepLines w:val="0"/>
        <w:widowControl/>
        <w:suppressLineNumbers w:val="0"/>
        <w:jc w:val="left"/>
      </w:pPr>
      <w:r>
        <w:rPr>
          <w:rFonts w:ascii="宋体" w:hAnsi="宋体" w:eastAsia="宋体" w:cs="宋体"/>
          <w:kern w:val="0"/>
          <w:sz w:val="24"/>
          <w:szCs w:val="24"/>
          <w:lang w:val="en-US" w:eastAsia="zh-CN" w:bidi="ar"/>
        </w:rPr>
        <w:t>17、固定门扇与活动门扇之间间隙不因太大，避免夹到小孩手指。</w:t>
      </w:r>
    </w:p>
    <w:p w14:paraId="61F5AB31">
      <w:pPr>
        <w:keepNext w:val="0"/>
        <w:keepLines w:val="0"/>
        <w:widowControl/>
        <w:suppressLineNumbers w:val="0"/>
        <w:jc w:val="left"/>
      </w:pPr>
      <w:r>
        <w:rPr>
          <w:rFonts w:ascii="宋体" w:hAnsi="宋体" w:eastAsia="宋体" w:cs="宋体"/>
          <w:kern w:val="0"/>
          <w:sz w:val="24"/>
          <w:szCs w:val="24"/>
          <w:lang w:val="en-US" w:eastAsia="zh-CN" w:bidi="ar"/>
        </w:rPr>
        <w:t>18、一般摄像头不要对准红外光幕，以免发生错误触发活动门体启闭。</w:t>
      </w:r>
    </w:p>
    <w:p w14:paraId="2BFCB43E">
      <w:pPr>
        <w:keepNext w:val="0"/>
        <w:keepLines w:val="0"/>
        <w:widowControl/>
        <w:suppressLineNumbers w:val="0"/>
        <w:jc w:val="left"/>
      </w:pPr>
      <w:r>
        <w:rPr>
          <w:rFonts w:ascii="宋体" w:hAnsi="宋体" w:eastAsia="宋体" w:cs="宋体"/>
          <w:kern w:val="0"/>
          <w:sz w:val="24"/>
          <w:szCs w:val="24"/>
          <w:lang w:val="en-US" w:eastAsia="zh-CN" w:bidi="ar"/>
        </w:rPr>
        <w:t>19、在能够满足感应范围的情况下，灵敏度越低越可靠。</w:t>
      </w:r>
    </w:p>
    <w:p w14:paraId="7A63CBFB">
      <w:pPr>
        <w:keepNext w:val="0"/>
        <w:keepLines w:val="0"/>
        <w:widowControl/>
        <w:suppressLineNumbers w:val="0"/>
        <w:jc w:val="left"/>
      </w:pPr>
      <w:r>
        <w:rPr>
          <w:rFonts w:ascii="宋体" w:hAnsi="宋体" w:eastAsia="宋体" w:cs="宋体"/>
          <w:kern w:val="0"/>
          <w:sz w:val="24"/>
          <w:szCs w:val="24"/>
          <w:lang w:val="en-US" w:eastAsia="zh-CN" w:bidi="ar"/>
        </w:rPr>
        <w:t>20、微波感应器一般可以调整感应距离、感应角度、感应灵敏度。</w:t>
      </w:r>
    </w:p>
    <w:p w14:paraId="4FB4A45A">
      <w:pPr>
        <w:keepNext w:val="0"/>
        <w:keepLines w:val="0"/>
        <w:widowControl/>
        <w:suppressLineNumbers w:val="0"/>
        <w:jc w:val="left"/>
      </w:pPr>
      <w:r>
        <w:rPr>
          <w:rFonts w:ascii="宋体" w:hAnsi="宋体" w:eastAsia="宋体" w:cs="宋体"/>
          <w:kern w:val="0"/>
          <w:sz w:val="24"/>
          <w:szCs w:val="24"/>
          <w:lang w:val="en-US" w:eastAsia="zh-CN" w:bidi="ar"/>
        </w:rPr>
        <w:t>21、微波感应器是探测生物活体的运动状态。</w:t>
      </w:r>
    </w:p>
    <w:p w14:paraId="19FBB663">
      <w:pPr>
        <w:keepNext w:val="0"/>
        <w:keepLines w:val="0"/>
        <w:widowControl/>
        <w:suppressLineNumbers w:val="0"/>
        <w:jc w:val="left"/>
      </w:pPr>
      <w:r>
        <w:rPr>
          <w:rFonts w:ascii="宋体" w:hAnsi="宋体" w:eastAsia="宋体" w:cs="宋体"/>
          <w:kern w:val="0"/>
          <w:sz w:val="24"/>
          <w:szCs w:val="24"/>
          <w:lang w:val="en-US" w:eastAsia="zh-CN" w:bidi="ar"/>
        </w:rPr>
        <w:t>22、注意感应头不要将感应范围设置在活动门体上，避免不断开合，无法闭门。</w:t>
      </w:r>
    </w:p>
    <w:p w14:paraId="63763262">
      <w:pPr>
        <w:keepNext w:val="0"/>
        <w:keepLines w:val="0"/>
        <w:widowControl/>
        <w:suppressLineNumbers w:val="0"/>
        <w:jc w:val="left"/>
      </w:pPr>
      <w:r>
        <w:rPr>
          <w:rFonts w:ascii="宋体" w:hAnsi="宋体" w:eastAsia="宋体" w:cs="宋体"/>
          <w:kern w:val="0"/>
          <w:sz w:val="24"/>
          <w:szCs w:val="24"/>
          <w:lang w:val="en-US" w:eastAsia="zh-CN" w:bidi="ar"/>
        </w:rPr>
        <w:t>23、微波感应器注意不要感应到室外树枝叶，避免风吹树动误触发。</w:t>
      </w:r>
    </w:p>
    <w:p w14:paraId="712BB029">
      <w:pPr>
        <w:keepNext w:val="0"/>
        <w:keepLines w:val="0"/>
        <w:widowControl/>
        <w:suppressLineNumbers w:val="0"/>
        <w:jc w:val="left"/>
      </w:pPr>
      <w:r>
        <w:rPr>
          <w:rFonts w:ascii="宋体" w:hAnsi="宋体" w:eastAsia="宋体" w:cs="宋体"/>
          <w:kern w:val="0"/>
          <w:sz w:val="24"/>
          <w:szCs w:val="24"/>
          <w:lang w:val="en-US" w:eastAsia="zh-CN" w:bidi="ar"/>
        </w:rPr>
        <w:t>24、微波感应器对雨滴敏感，红外感应器相对不敏感。</w:t>
      </w:r>
    </w:p>
    <w:p w14:paraId="10C0A689">
      <w:pPr>
        <w:keepNext w:val="0"/>
        <w:keepLines w:val="0"/>
        <w:widowControl/>
        <w:suppressLineNumbers w:val="0"/>
        <w:jc w:val="left"/>
      </w:pPr>
      <w:r>
        <w:rPr>
          <w:rFonts w:ascii="宋体" w:hAnsi="宋体" w:eastAsia="宋体" w:cs="宋体"/>
          <w:kern w:val="0"/>
          <w:sz w:val="24"/>
          <w:szCs w:val="24"/>
          <w:lang w:val="en-US" w:eastAsia="zh-CN" w:bidi="ar"/>
        </w:rPr>
        <w:t>25、微波感应器如果探测区域覆盖到活动门体自身，会使得反复开门，几乎无法关闭。</w:t>
      </w:r>
    </w:p>
    <w:p w14:paraId="12B2278D">
      <w:pPr>
        <w:keepNext w:val="0"/>
        <w:keepLines w:val="0"/>
        <w:widowControl/>
        <w:suppressLineNumbers w:val="0"/>
        <w:jc w:val="left"/>
      </w:pPr>
      <w:r>
        <w:rPr>
          <w:rFonts w:ascii="宋体" w:hAnsi="宋体" w:eastAsia="宋体" w:cs="宋体"/>
          <w:kern w:val="0"/>
          <w:sz w:val="24"/>
          <w:szCs w:val="24"/>
          <w:lang w:val="en-US" w:eastAsia="zh-CN" w:bidi="ar"/>
        </w:rPr>
        <w:t>26、对开门活动门体互相顶撞，导致门体不停自己开合。</w:t>
      </w:r>
    </w:p>
    <w:p w14:paraId="51D397BA">
      <w:pPr>
        <w:keepNext w:val="0"/>
        <w:keepLines w:val="0"/>
        <w:widowControl/>
        <w:suppressLineNumbers w:val="0"/>
        <w:jc w:val="left"/>
      </w:pPr>
      <w:r>
        <w:rPr>
          <w:rFonts w:ascii="宋体" w:hAnsi="宋体" w:eastAsia="宋体" w:cs="宋体"/>
          <w:kern w:val="0"/>
          <w:sz w:val="24"/>
          <w:szCs w:val="24"/>
          <w:lang w:val="en-US" w:eastAsia="zh-CN" w:bidi="ar"/>
        </w:rPr>
        <w:t>27、安全光幕：安全光幕上电会有数十秒的背景学习，注意上电时人体离开光幕探测区域。</w:t>
      </w:r>
    </w:p>
    <w:p w14:paraId="505791B6">
      <w:pPr>
        <w:keepNext w:val="0"/>
        <w:keepLines w:val="0"/>
        <w:widowControl/>
        <w:suppressLineNumbers w:val="0"/>
        <w:jc w:val="left"/>
      </w:pPr>
      <w:r>
        <w:rPr>
          <w:rFonts w:ascii="宋体" w:hAnsi="宋体" w:eastAsia="宋体" w:cs="宋体"/>
          <w:kern w:val="0"/>
          <w:sz w:val="24"/>
          <w:szCs w:val="24"/>
          <w:lang w:val="en-US" w:eastAsia="zh-CN" w:bidi="ar"/>
        </w:rPr>
        <w:t>28、电机动轨磁钢为稀土材料高温烧结而成，类似陶瓷特别易脆碎，应该避免运输及安装使用过程中发生剧烈碰撞，以免退磁或者破裂。</w:t>
      </w:r>
    </w:p>
    <w:p w14:paraId="0F0E8872">
      <w:pPr>
        <w:keepNext w:val="0"/>
        <w:keepLines w:val="0"/>
        <w:widowControl/>
        <w:suppressLineNumbers w:val="0"/>
        <w:jc w:val="left"/>
      </w:pPr>
      <w:r>
        <w:rPr>
          <w:rFonts w:ascii="宋体" w:hAnsi="宋体" w:eastAsia="宋体" w:cs="宋体"/>
          <w:kern w:val="0"/>
          <w:sz w:val="24"/>
          <w:szCs w:val="24"/>
          <w:lang w:val="en-US" w:eastAsia="zh-CN" w:bidi="ar"/>
        </w:rPr>
        <w:t>29、安全光线机，收发光束是否被门体手柄遮挡。</w:t>
      </w:r>
    </w:p>
    <w:p w14:paraId="651EF54D">
      <w:pPr>
        <w:keepNext w:val="0"/>
        <w:keepLines w:val="0"/>
        <w:widowControl/>
        <w:suppressLineNumbers w:val="0"/>
        <w:jc w:val="left"/>
      </w:pPr>
      <w:r>
        <w:rPr>
          <w:rFonts w:ascii="宋体" w:hAnsi="宋体" w:eastAsia="宋体" w:cs="宋体"/>
          <w:kern w:val="0"/>
          <w:sz w:val="24"/>
          <w:szCs w:val="24"/>
          <w:lang w:val="en-US" w:eastAsia="zh-CN" w:bidi="ar"/>
        </w:rPr>
        <w:t>30、安全光线机收发头光束是否对正。</w:t>
      </w:r>
    </w:p>
    <w:p w14:paraId="4E53C3F4">
      <w:pPr>
        <w:keepNext w:val="0"/>
        <w:keepLines w:val="0"/>
        <w:widowControl/>
        <w:suppressLineNumbers w:val="0"/>
        <w:jc w:val="left"/>
      </w:pPr>
      <w:r>
        <w:rPr>
          <w:rFonts w:ascii="宋体" w:hAnsi="宋体" w:eastAsia="宋体" w:cs="宋体"/>
          <w:kern w:val="0"/>
          <w:sz w:val="24"/>
          <w:szCs w:val="24"/>
          <w:lang w:val="en-US" w:eastAsia="zh-CN" w:bidi="ar"/>
        </w:rPr>
        <w:t>31、设计及安装动力梁轨道时，尽量考虑拆装方便，检修维护方便。</w:t>
      </w:r>
    </w:p>
    <w:p w14:paraId="59487292">
      <w:pPr>
        <w:keepNext w:val="0"/>
        <w:keepLines w:val="0"/>
        <w:widowControl/>
        <w:suppressLineNumbers w:val="0"/>
        <w:jc w:val="left"/>
      </w:pPr>
      <w:r>
        <w:rPr>
          <w:rFonts w:ascii="宋体" w:hAnsi="宋体" w:eastAsia="宋体" w:cs="宋体"/>
          <w:kern w:val="0"/>
          <w:sz w:val="24"/>
          <w:szCs w:val="24"/>
          <w:lang w:val="en-US" w:eastAsia="zh-CN" w:bidi="ar"/>
        </w:rPr>
        <w:t>32、初装后首次保养，要特别关注墙洞结构是否发生变形，轨道是否下沉，边框是否不平行。</w:t>
      </w:r>
    </w:p>
    <w:p w14:paraId="7F4ABA0C">
      <w:pPr>
        <w:keepNext w:val="0"/>
        <w:keepLines w:val="0"/>
        <w:widowControl/>
        <w:suppressLineNumbers w:val="0"/>
        <w:jc w:val="left"/>
      </w:pPr>
      <w:r>
        <w:rPr>
          <w:rFonts w:ascii="宋体" w:hAnsi="宋体" w:eastAsia="宋体" w:cs="宋体"/>
          <w:kern w:val="0"/>
          <w:sz w:val="24"/>
          <w:szCs w:val="24"/>
          <w:lang w:val="en-US" w:eastAsia="zh-CN" w:bidi="ar"/>
        </w:rPr>
        <w:t>33、整机系统接入 220 伏交流电，已通过电源适配器转换至 24 伏直流电给直线电机。</w:t>
      </w:r>
    </w:p>
    <w:p w14:paraId="39B8C14D">
      <w:pPr>
        <w:keepNext w:val="0"/>
        <w:keepLines w:val="0"/>
        <w:widowControl/>
        <w:suppressLineNumbers w:val="0"/>
        <w:jc w:val="left"/>
      </w:pPr>
      <w:r>
        <w:rPr>
          <w:rFonts w:ascii="宋体" w:hAnsi="宋体" w:eastAsia="宋体" w:cs="宋体"/>
          <w:kern w:val="0"/>
          <w:sz w:val="24"/>
          <w:szCs w:val="24"/>
          <w:lang w:val="en-US" w:eastAsia="zh-CN" w:bidi="ar"/>
        </w:rPr>
        <w:t>34、室外大门必须带地轨，主要是为了抗风压。</w:t>
      </w:r>
    </w:p>
    <w:p w14:paraId="4D4B7A59">
      <w:pPr>
        <w:keepNext w:val="0"/>
        <w:keepLines w:val="0"/>
        <w:widowControl/>
        <w:suppressLineNumbers w:val="0"/>
        <w:jc w:val="left"/>
      </w:pPr>
      <w:r>
        <w:rPr>
          <w:rFonts w:ascii="宋体" w:hAnsi="宋体" w:eastAsia="宋体" w:cs="宋体"/>
          <w:kern w:val="0"/>
          <w:sz w:val="24"/>
          <w:szCs w:val="24"/>
          <w:lang w:val="en-US" w:eastAsia="zh-CN" w:bidi="ar"/>
        </w:rPr>
        <w:t>35、悬置吊轨安装，在关门状态下，活动门关门端的中下方区域正面抗挤压能力最为脆弱。较高或较宽的门，带地轨可以增加正面抗挤压能力。带框活动门比裸玻璃门正面抗挤压能力要强一些。</w:t>
      </w:r>
    </w:p>
    <w:p w14:paraId="41C36E09">
      <w:pPr>
        <w:keepNext w:val="0"/>
        <w:keepLines w:val="0"/>
        <w:widowControl/>
        <w:suppressLineNumbers w:val="0"/>
        <w:jc w:val="left"/>
      </w:pPr>
      <w:r>
        <w:rPr>
          <w:rFonts w:ascii="宋体" w:hAnsi="宋体" w:eastAsia="宋体" w:cs="宋体"/>
          <w:kern w:val="0"/>
          <w:sz w:val="24"/>
          <w:szCs w:val="24"/>
          <w:lang w:val="en-US" w:eastAsia="zh-CN" w:bidi="ar"/>
        </w:rPr>
        <w:t>36、玻璃门等透明门体，需要贴横带或其它标识，以防通过的人员未识别到门体，发生撞击危险。</w:t>
      </w:r>
    </w:p>
    <w:p w14:paraId="7E554547">
      <w:pPr>
        <w:keepNext w:val="0"/>
        <w:keepLines w:val="0"/>
        <w:widowControl/>
        <w:suppressLineNumbers w:val="0"/>
        <w:jc w:val="left"/>
      </w:pPr>
      <w:r>
        <w:rPr>
          <w:rFonts w:ascii="宋体" w:hAnsi="宋体" w:eastAsia="宋体" w:cs="宋体"/>
          <w:kern w:val="0"/>
          <w:sz w:val="24"/>
          <w:szCs w:val="24"/>
          <w:lang w:val="en-US" w:eastAsia="zh-CN" w:bidi="ar"/>
        </w:rPr>
        <w:t>37、安装、使用及检修过程中，需要带电操作时，不要有裸露的金属线，避免发生事故。</w:t>
      </w:r>
    </w:p>
    <w:p w14:paraId="1F55F540">
      <w:pPr>
        <w:keepNext w:val="0"/>
        <w:keepLines w:val="0"/>
        <w:widowControl/>
        <w:suppressLineNumbers w:val="0"/>
        <w:jc w:val="left"/>
      </w:pPr>
      <w:r>
        <w:rPr>
          <w:rFonts w:ascii="宋体" w:hAnsi="宋体" w:eastAsia="宋体" w:cs="宋体"/>
          <w:kern w:val="0"/>
          <w:sz w:val="24"/>
          <w:szCs w:val="24"/>
          <w:lang w:val="en-US" w:eastAsia="zh-CN" w:bidi="ar"/>
        </w:rPr>
        <w:t>38、85%以上的问题源自活动门体阻力较大，不顺滑。</w:t>
      </w:r>
    </w:p>
    <w:p w14:paraId="184BD5FD">
      <w:pPr>
        <w:pStyle w:val="2"/>
        <w:keepNext w:val="0"/>
        <w:keepLines w:val="0"/>
        <w:widowControl/>
        <w:suppressLineNumbers w:val="0"/>
        <w:spacing w:before="90" w:beforeAutospacing="0" w:after="90" w:afterAutospacing="0"/>
        <w:ind w:left="0" w:right="0" w:firstLine="420"/>
      </w:pPr>
      <w:r>
        <w:rPr>
          <w:rStyle w:val="5"/>
          <w:color w:val="009900"/>
          <w:sz w:val="21"/>
          <w:szCs w:val="21"/>
        </w:rPr>
        <w:t>售后维修服务</w:t>
      </w:r>
    </w:p>
    <w:p w14:paraId="615776B2">
      <w:pPr>
        <w:pStyle w:val="2"/>
        <w:keepNext w:val="0"/>
        <w:keepLines w:val="0"/>
        <w:widowControl/>
        <w:suppressLineNumbers w:val="0"/>
        <w:spacing w:before="90" w:beforeAutospacing="0" w:after="90" w:afterAutospacing="0"/>
        <w:ind w:left="0" w:right="0" w:firstLine="420"/>
      </w:pPr>
      <w:r>
        <w:rPr>
          <w:rStyle w:val="5"/>
          <w:sz w:val="21"/>
          <w:szCs w:val="21"/>
        </w:rPr>
        <w:t>一、免费为您提供一对一远程视频安装指导服务，如需上门指导安装维护，需要视情况收费。</w:t>
      </w:r>
    </w:p>
    <w:p w14:paraId="6C3D97B9">
      <w:pPr>
        <w:pStyle w:val="2"/>
        <w:keepNext w:val="0"/>
        <w:keepLines w:val="0"/>
        <w:widowControl/>
        <w:suppressLineNumbers w:val="0"/>
        <w:spacing w:before="90" w:beforeAutospacing="0" w:after="90" w:afterAutospacing="0"/>
        <w:ind w:left="0" w:right="0" w:firstLine="420"/>
      </w:pPr>
      <w:r>
        <w:rPr>
          <w:rStyle w:val="5"/>
          <w:sz w:val="21"/>
          <w:szCs w:val="21"/>
        </w:rPr>
        <w:t>二、产品保修政策说明</w:t>
      </w:r>
    </w:p>
    <w:p w14:paraId="65865388">
      <w:pPr>
        <w:pStyle w:val="2"/>
        <w:keepNext w:val="0"/>
        <w:keepLines w:val="0"/>
        <w:widowControl/>
        <w:suppressLineNumbers w:val="0"/>
        <w:spacing w:before="90" w:beforeAutospacing="0" w:after="90" w:afterAutospacing="0"/>
        <w:ind w:left="0" w:right="0" w:firstLine="420"/>
      </w:pPr>
      <w:r>
        <w:rPr>
          <w:rStyle w:val="5"/>
          <w:sz w:val="21"/>
          <w:szCs w:val="21"/>
        </w:rPr>
        <w:t>1、电机、电源、核心部件保修期为 </w:t>
      </w:r>
      <w:r>
        <w:rPr>
          <w:sz w:val="21"/>
          <w:szCs w:val="21"/>
        </w:rPr>
        <w:t>2 年；</w:t>
      </w:r>
    </w:p>
    <w:p w14:paraId="3CB11943">
      <w:pPr>
        <w:pStyle w:val="2"/>
        <w:keepNext w:val="0"/>
        <w:keepLines w:val="0"/>
        <w:widowControl/>
        <w:suppressLineNumbers w:val="0"/>
        <w:spacing w:before="90" w:beforeAutospacing="0" w:after="90" w:afterAutospacing="0"/>
        <w:ind w:left="0" w:right="0" w:firstLine="420"/>
      </w:pPr>
      <w:r>
        <w:rPr>
          <w:sz w:val="21"/>
          <w:szCs w:val="21"/>
        </w:rPr>
        <w:t>2、感应器、门禁机、遥控器等其他配件保修期为 1 年；</w:t>
      </w:r>
    </w:p>
    <w:p w14:paraId="3BF9F048">
      <w:pPr>
        <w:pStyle w:val="2"/>
        <w:keepNext w:val="0"/>
        <w:keepLines w:val="0"/>
        <w:widowControl/>
        <w:suppressLineNumbers w:val="0"/>
        <w:spacing w:before="90" w:beforeAutospacing="0" w:after="90" w:afterAutospacing="0"/>
        <w:ind w:left="0" w:right="0" w:firstLine="420"/>
      </w:pPr>
      <w:r>
        <w:rPr>
          <w:sz w:val="21"/>
          <w:szCs w:val="21"/>
        </w:rPr>
        <w:t>3、发货之日起延后 10 个工作日开始计算保修期。</w:t>
      </w:r>
    </w:p>
    <w:p w14:paraId="6C8AD9D3">
      <w:pPr>
        <w:pStyle w:val="2"/>
        <w:keepNext w:val="0"/>
        <w:keepLines w:val="0"/>
        <w:widowControl/>
        <w:suppressLineNumbers w:val="0"/>
        <w:spacing w:before="90" w:beforeAutospacing="0" w:after="90" w:afterAutospacing="0"/>
        <w:ind w:left="0" w:right="0" w:firstLine="420"/>
      </w:pPr>
      <w:r>
        <w:rPr>
          <w:rStyle w:val="5"/>
          <w:sz w:val="21"/>
          <w:szCs w:val="21"/>
        </w:rPr>
        <w:t>三、以下情况不属于免费保修范围，但可收取相对应的费用进行修理；</w:t>
      </w:r>
    </w:p>
    <w:p w14:paraId="5B5C3F06">
      <w:pPr>
        <w:pStyle w:val="2"/>
        <w:keepNext w:val="0"/>
        <w:keepLines w:val="0"/>
        <w:widowControl/>
        <w:suppressLineNumbers w:val="0"/>
        <w:spacing w:before="90" w:beforeAutospacing="0" w:after="90" w:afterAutospacing="0"/>
        <w:ind w:left="0" w:right="0" w:firstLine="420"/>
      </w:pPr>
      <w:r>
        <w:rPr>
          <w:rStyle w:val="5"/>
          <w:sz w:val="21"/>
          <w:szCs w:val="21"/>
        </w:rPr>
        <w:t>1、</w:t>
      </w:r>
      <w:r>
        <w:rPr>
          <w:sz w:val="21"/>
          <w:szCs w:val="21"/>
        </w:rPr>
        <w:t>顾客无法提供有效保修凭证的；</w:t>
      </w:r>
    </w:p>
    <w:p w14:paraId="3F006B0C">
      <w:pPr>
        <w:pStyle w:val="2"/>
        <w:keepNext w:val="0"/>
        <w:keepLines w:val="0"/>
        <w:widowControl/>
        <w:suppressLineNumbers w:val="0"/>
        <w:spacing w:before="90" w:beforeAutospacing="0" w:after="90" w:afterAutospacing="0"/>
        <w:ind w:left="0" w:right="0" w:firstLine="420"/>
      </w:pPr>
      <w:r>
        <w:rPr>
          <w:sz w:val="21"/>
          <w:szCs w:val="21"/>
        </w:rPr>
        <w:t>2、由于异常电压、雷击、水灾、天灾、地变等不可抗力因素造成的故障；</w:t>
      </w:r>
    </w:p>
    <w:p w14:paraId="42DFB614">
      <w:pPr>
        <w:pStyle w:val="2"/>
        <w:keepNext w:val="0"/>
        <w:keepLines w:val="0"/>
        <w:widowControl/>
        <w:suppressLineNumbers w:val="0"/>
        <w:spacing w:before="90" w:beforeAutospacing="0" w:after="90" w:afterAutospacing="0"/>
        <w:ind w:left="0" w:right="0" w:firstLine="420"/>
      </w:pPr>
      <w:r>
        <w:rPr>
          <w:sz w:val="21"/>
          <w:szCs w:val="21"/>
        </w:rPr>
        <w:t>3、由于客户未按照产品说明书要求操作或由于顾客自行改造引起的故障；</w:t>
      </w:r>
    </w:p>
    <w:p w14:paraId="5E6D8231">
      <w:pPr>
        <w:pStyle w:val="2"/>
        <w:keepNext w:val="0"/>
        <w:keepLines w:val="0"/>
        <w:widowControl/>
        <w:suppressLineNumbers w:val="0"/>
        <w:spacing w:before="90" w:beforeAutospacing="0" w:after="90" w:afterAutospacing="0"/>
        <w:ind w:left="0" w:right="0" w:firstLine="420"/>
      </w:pPr>
      <w:r>
        <w:rPr>
          <w:sz w:val="21"/>
          <w:szCs w:val="21"/>
        </w:rPr>
        <w:t>4、由于顾客在通常的使用环境以外使用该产品引起的故障。</w:t>
      </w:r>
    </w:p>
    <w:p w14:paraId="72B3341B">
      <w:pPr>
        <w:pStyle w:val="2"/>
        <w:keepNext w:val="0"/>
        <w:keepLines w:val="0"/>
        <w:widowControl/>
        <w:suppressLineNumbers w:val="0"/>
        <w:spacing w:before="90" w:beforeAutospacing="0" w:after="90" w:afterAutospacing="0"/>
        <w:ind w:left="0" w:right="0" w:firstLine="420"/>
      </w:pPr>
      <w:r>
        <w:rPr>
          <w:rStyle w:val="5"/>
          <w:sz w:val="21"/>
          <w:szCs w:val="21"/>
        </w:rPr>
        <w:t>四、保修卡 保修凭证请认真填写，并妥善保管。</w:t>
      </w:r>
    </w:p>
    <w:p w14:paraId="1416790A">
      <w:pPr>
        <w:pStyle w:val="2"/>
        <w:keepNext w:val="0"/>
        <w:keepLines w:val="0"/>
        <w:widowControl/>
        <w:suppressLineNumbers w:val="0"/>
        <w:spacing w:before="90" w:beforeAutospacing="0" w:after="90" w:afterAutospacing="0"/>
        <w:ind w:left="0" w:right="0" w:firstLine="420"/>
      </w:pPr>
    </w:p>
    <w:p w14:paraId="1F8287C1">
      <w:pPr>
        <w:pStyle w:val="2"/>
        <w:keepNext w:val="0"/>
        <w:keepLines w:val="0"/>
        <w:widowControl/>
        <w:suppressLineNumbers w:val="0"/>
        <w:spacing w:before="90" w:beforeAutospacing="0" w:after="90" w:afterAutospacing="0"/>
        <w:ind w:left="0" w:right="0" w:firstLine="420"/>
      </w:pPr>
      <w:r>
        <w:rPr>
          <w:rStyle w:val="5"/>
          <w:color w:val="E53333"/>
          <w:sz w:val="21"/>
          <w:szCs w:val="21"/>
        </w:rPr>
        <w:t>电机规格参数</w:t>
      </w:r>
    </w:p>
    <w:p w14:paraId="35E88FD7">
      <w:pPr>
        <w:pStyle w:val="2"/>
        <w:keepNext w:val="0"/>
        <w:keepLines w:val="0"/>
        <w:widowControl/>
        <w:suppressLineNumbers w:val="0"/>
        <w:spacing w:before="90" w:beforeAutospacing="0" w:after="90" w:afterAutospacing="0"/>
        <w:ind w:left="0" w:right="0" w:firstLine="420"/>
      </w:pPr>
      <w:r>
        <w:rPr>
          <w:rStyle w:val="5"/>
          <w:sz w:val="21"/>
          <w:szCs w:val="21"/>
        </w:rPr>
        <w:t>一、电机运行条件 1、 允许纹波输入：≤200mv</w:t>
      </w:r>
    </w:p>
    <w:p w14:paraId="31CFD392">
      <w:pPr>
        <w:pStyle w:val="2"/>
        <w:keepNext w:val="0"/>
        <w:keepLines w:val="0"/>
        <w:widowControl/>
        <w:suppressLineNumbers w:val="0"/>
        <w:spacing w:before="90" w:beforeAutospacing="0" w:after="90" w:afterAutospacing="0"/>
        <w:ind w:left="0" w:right="0" w:firstLine="420"/>
      </w:pPr>
      <w:r>
        <w:rPr>
          <w:rStyle w:val="5"/>
          <w:sz w:val="21"/>
          <w:szCs w:val="21"/>
        </w:rPr>
        <w:t>二、电机运行环境</w:t>
      </w:r>
    </w:p>
    <w:p w14:paraId="7B6FC0B9">
      <w:pPr>
        <w:pStyle w:val="2"/>
        <w:keepNext w:val="0"/>
        <w:keepLines w:val="0"/>
        <w:widowControl/>
        <w:suppressLineNumbers w:val="0"/>
        <w:spacing w:before="90" w:beforeAutospacing="0" w:after="90" w:afterAutospacing="0"/>
        <w:ind w:left="0" w:right="0" w:firstLine="420"/>
      </w:pPr>
      <w:r>
        <w:rPr>
          <w:rStyle w:val="5"/>
          <w:sz w:val="21"/>
          <w:szCs w:val="21"/>
        </w:rPr>
        <w:t>1、环境温度：-20℃～+50℃</w:t>
      </w:r>
    </w:p>
    <w:p w14:paraId="38ECD2E2">
      <w:pPr>
        <w:pStyle w:val="2"/>
        <w:keepNext w:val="0"/>
        <w:keepLines w:val="0"/>
        <w:widowControl/>
        <w:suppressLineNumbers w:val="0"/>
        <w:spacing w:before="90" w:beforeAutospacing="0" w:after="90" w:afterAutospacing="0"/>
        <w:ind w:left="0" w:right="0" w:firstLine="420"/>
      </w:pPr>
      <w:r>
        <w:rPr>
          <w:sz w:val="21"/>
          <w:szCs w:val="21"/>
        </w:rPr>
        <w:t>2、相对湿度：5%～85%</w:t>
      </w:r>
    </w:p>
    <w:p w14:paraId="16586F9D">
      <w:pPr>
        <w:pStyle w:val="2"/>
        <w:keepNext w:val="0"/>
        <w:keepLines w:val="0"/>
        <w:widowControl/>
        <w:suppressLineNumbers w:val="0"/>
        <w:spacing w:before="90" w:beforeAutospacing="0" w:after="90" w:afterAutospacing="0"/>
        <w:ind w:left="0" w:right="0" w:firstLine="420"/>
      </w:pPr>
      <w:r>
        <w:rPr>
          <w:sz w:val="21"/>
          <w:szCs w:val="21"/>
        </w:rPr>
        <w:t>3、海拔高度：≤3000m 3、污染等级：2</w:t>
      </w:r>
    </w:p>
    <w:p w14:paraId="51734BBB">
      <w:pPr>
        <w:pStyle w:val="2"/>
        <w:keepNext w:val="0"/>
        <w:keepLines w:val="0"/>
        <w:widowControl/>
        <w:suppressLineNumbers w:val="0"/>
        <w:spacing w:before="90" w:beforeAutospacing="0" w:after="90" w:afterAutospacing="0"/>
        <w:ind w:left="0" w:right="0" w:firstLine="420"/>
      </w:pPr>
      <w:r>
        <w:rPr>
          <w:rStyle w:val="5"/>
          <w:sz w:val="21"/>
          <w:szCs w:val="21"/>
        </w:rPr>
        <w:t>三、电机机械性能</w:t>
      </w:r>
    </w:p>
    <w:p w14:paraId="0011A971">
      <w:pPr>
        <w:pStyle w:val="2"/>
        <w:keepNext w:val="0"/>
        <w:keepLines w:val="0"/>
        <w:widowControl/>
        <w:suppressLineNumbers w:val="0"/>
        <w:spacing w:before="90" w:beforeAutospacing="0" w:after="90" w:afterAutospacing="0"/>
        <w:ind w:left="0" w:right="0" w:firstLine="420"/>
      </w:pPr>
      <w:r>
        <w:rPr>
          <w:rStyle w:val="5"/>
          <w:sz w:val="21"/>
          <w:szCs w:val="21"/>
        </w:rPr>
        <w:t>1、外轨厚度：≥3mm</w:t>
      </w:r>
    </w:p>
    <w:p w14:paraId="0FF07D3A">
      <w:pPr>
        <w:pStyle w:val="2"/>
        <w:keepNext w:val="0"/>
        <w:keepLines w:val="0"/>
        <w:widowControl/>
        <w:suppressLineNumbers w:val="0"/>
        <w:spacing w:before="90" w:beforeAutospacing="0" w:after="90" w:afterAutospacing="0"/>
        <w:ind w:left="0" w:right="0" w:firstLine="420"/>
      </w:pPr>
      <w:r>
        <w:rPr>
          <w:sz w:val="21"/>
          <w:szCs w:val="21"/>
        </w:rPr>
        <w:t>2、外轨长度：1300～6500mm</w:t>
      </w:r>
    </w:p>
    <w:p w14:paraId="1F6C3C8B">
      <w:pPr>
        <w:pStyle w:val="2"/>
        <w:keepNext w:val="0"/>
        <w:keepLines w:val="0"/>
        <w:widowControl/>
        <w:suppressLineNumbers w:val="0"/>
        <w:spacing w:before="90" w:beforeAutospacing="0" w:after="90" w:afterAutospacing="0"/>
        <w:ind w:left="0" w:right="0" w:firstLine="420"/>
      </w:pPr>
      <w:r>
        <w:rPr>
          <w:sz w:val="21"/>
          <w:szCs w:val="21"/>
        </w:rPr>
        <w:t>3、动轨长度：650～3250mm</w:t>
      </w:r>
    </w:p>
    <w:p w14:paraId="2A65DFDC">
      <w:pPr>
        <w:pStyle w:val="2"/>
        <w:keepNext w:val="0"/>
        <w:keepLines w:val="0"/>
        <w:widowControl/>
        <w:suppressLineNumbers w:val="0"/>
        <w:spacing w:before="90" w:beforeAutospacing="0" w:after="90" w:afterAutospacing="0"/>
        <w:ind w:left="0" w:right="0" w:firstLine="420"/>
      </w:pPr>
      <w:r>
        <w:rPr>
          <w:rStyle w:val="5"/>
          <w:color w:val="009900"/>
          <w:sz w:val="21"/>
          <w:szCs w:val="21"/>
        </w:rPr>
        <w:t>四、电机运动性能</w:t>
      </w:r>
    </w:p>
    <w:p w14:paraId="56C008C4">
      <w:pPr>
        <w:pStyle w:val="2"/>
        <w:keepNext w:val="0"/>
        <w:keepLines w:val="0"/>
        <w:widowControl/>
        <w:suppressLineNumbers w:val="0"/>
        <w:spacing w:before="90" w:beforeAutospacing="0" w:after="90" w:afterAutospacing="0"/>
        <w:ind w:left="0" w:right="0" w:firstLine="420"/>
      </w:pPr>
      <w:r>
        <w:rPr>
          <w:sz w:val="21"/>
          <w:szCs w:val="21"/>
        </w:rPr>
        <w:t>1、 运行速度：≤500 mm/S</w:t>
      </w:r>
    </w:p>
    <w:p w14:paraId="3F799466">
      <w:pPr>
        <w:pStyle w:val="2"/>
        <w:keepNext w:val="0"/>
        <w:keepLines w:val="0"/>
        <w:widowControl/>
        <w:suppressLineNumbers w:val="0"/>
        <w:spacing w:before="90" w:beforeAutospacing="0" w:after="90" w:afterAutospacing="0"/>
        <w:ind w:left="0" w:right="0" w:firstLine="420"/>
      </w:pPr>
      <w:r>
        <w:rPr>
          <w:sz w:val="21"/>
          <w:szCs w:val="21"/>
        </w:rPr>
        <w:t>2、 开放时间：2～30S</w:t>
      </w:r>
    </w:p>
    <w:p w14:paraId="4C9F88C0">
      <w:pPr>
        <w:pStyle w:val="2"/>
        <w:keepNext w:val="0"/>
        <w:keepLines w:val="0"/>
        <w:widowControl/>
        <w:suppressLineNumbers w:val="0"/>
        <w:spacing w:before="90" w:beforeAutospacing="0" w:after="90" w:afterAutospacing="0"/>
        <w:ind w:left="0" w:right="0" w:firstLine="420"/>
      </w:pPr>
      <w:r>
        <w:rPr>
          <w:sz w:val="21"/>
          <w:szCs w:val="21"/>
        </w:rPr>
        <w:t>3、 运行方向：双向</w:t>
      </w:r>
    </w:p>
    <w:p w14:paraId="0C006AA5">
      <w:pPr>
        <w:pStyle w:val="2"/>
        <w:keepNext w:val="0"/>
        <w:keepLines w:val="0"/>
        <w:widowControl/>
        <w:suppressLineNumbers w:val="0"/>
        <w:spacing w:before="90" w:beforeAutospacing="0" w:after="90" w:afterAutospacing="0"/>
        <w:ind w:left="0" w:right="0" w:firstLine="420"/>
      </w:pPr>
      <w:r>
        <w:rPr>
          <w:sz w:val="21"/>
          <w:szCs w:val="21"/>
        </w:rPr>
        <w:t>4、 运行行程：650～3500mm</w:t>
      </w:r>
    </w:p>
    <w:p w14:paraId="12BBBF2E">
      <w:pPr>
        <w:pStyle w:val="2"/>
        <w:keepNext w:val="0"/>
        <w:keepLines w:val="0"/>
        <w:widowControl/>
        <w:suppressLineNumbers w:val="0"/>
        <w:spacing w:before="90" w:beforeAutospacing="0" w:after="90" w:afterAutospacing="0"/>
        <w:ind w:left="0" w:right="0" w:firstLine="420"/>
      </w:pPr>
      <w:r>
        <w:rPr>
          <w:rStyle w:val="5"/>
          <w:sz w:val="21"/>
          <w:szCs w:val="21"/>
        </w:rPr>
        <w:t>五、</w:t>
      </w:r>
      <w:r>
        <w:rPr>
          <w:rStyle w:val="5"/>
          <w:color w:val="009900"/>
          <w:sz w:val="21"/>
          <w:szCs w:val="21"/>
        </w:rPr>
        <w:t>电机保护功能 超温</w:t>
      </w:r>
      <w:r>
        <w:rPr>
          <w:rStyle w:val="5"/>
          <w:sz w:val="21"/>
          <w:szCs w:val="21"/>
        </w:rPr>
        <w:t>；欠压，超压；过流；堵转。</w:t>
      </w:r>
    </w:p>
    <w:p w14:paraId="343B9C57">
      <w:pPr>
        <w:pStyle w:val="2"/>
        <w:keepNext w:val="0"/>
        <w:keepLines w:val="0"/>
        <w:widowControl/>
        <w:suppressLineNumbers w:val="0"/>
        <w:spacing w:before="90" w:beforeAutospacing="0" w:after="90" w:afterAutospacing="0"/>
        <w:ind w:left="0" w:right="0" w:firstLine="420"/>
      </w:pPr>
      <w:r>
        <w:rPr>
          <w:rStyle w:val="5"/>
          <w:sz w:val="21"/>
          <w:szCs w:val="21"/>
        </w:rPr>
        <w:t>六、电机控制接口</w:t>
      </w:r>
    </w:p>
    <w:p w14:paraId="230D6C17">
      <w:pPr>
        <w:pStyle w:val="2"/>
        <w:keepNext w:val="0"/>
        <w:keepLines w:val="0"/>
        <w:widowControl/>
        <w:suppressLineNumbers w:val="0"/>
        <w:spacing w:before="90" w:beforeAutospacing="0" w:after="90" w:afterAutospacing="0"/>
        <w:ind w:left="0" w:right="0" w:firstLine="420"/>
      </w:pPr>
      <w:r>
        <w:rPr>
          <w:sz w:val="21"/>
          <w:szCs w:val="21"/>
        </w:rPr>
        <w:t>1、 硬件协议：RS485，可定制。</w:t>
      </w:r>
    </w:p>
    <w:p w14:paraId="23EECA79">
      <w:pPr>
        <w:pStyle w:val="2"/>
        <w:keepNext w:val="0"/>
        <w:keepLines w:val="0"/>
        <w:widowControl/>
        <w:suppressLineNumbers w:val="0"/>
        <w:spacing w:before="90" w:beforeAutospacing="0" w:after="90" w:afterAutospacing="0"/>
        <w:ind w:left="0" w:right="0" w:firstLine="420"/>
      </w:pPr>
      <w:r>
        <w:rPr>
          <w:sz w:val="21"/>
          <w:szCs w:val="21"/>
        </w:rPr>
        <w:t>2、 通信协议：自定义。</w:t>
      </w:r>
    </w:p>
    <w:p w14:paraId="51A364A2">
      <w:pPr>
        <w:pStyle w:val="2"/>
        <w:keepNext w:val="0"/>
        <w:keepLines w:val="0"/>
        <w:widowControl/>
        <w:suppressLineNumbers w:val="0"/>
        <w:spacing w:before="90" w:beforeAutospacing="0" w:after="90" w:afterAutospacing="0"/>
        <w:ind w:left="0" w:right="0" w:firstLine="420"/>
      </w:pPr>
      <w:r>
        <w:rPr>
          <w:sz w:val="21"/>
          <w:szCs w:val="21"/>
        </w:rPr>
        <w:t>3、 协议开放性：完全，定制可向厂家索取。</w:t>
      </w:r>
    </w:p>
    <w:p w14:paraId="65790D51">
      <w:pPr>
        <w:pStyle w:val="2"/>
        <w:keepNext w:val="0"/>
        <w:keepLines w:val="0"/>
        <w:widowControl/>
        <w:suppressLineNumbers w:val="0"/>
        <w:spacing w:before="90" w:beforeAutospacing="0" w:after="90" w:afterAutospacing="0"/>
        <w:ind w:left="0" w:right="0" w:firstLine="420"/>
      </w:pPr>
      <w:r>
        <w:rPr>
          <w:sz w:val="21"/>
          <w:szCs w:val="21"/>
        </w:rPr>
        <w:t>4、 IO 弱电接口电压容忍： 5V 电平。</w:t>
      </w:r>
    </w:p>
    <w:p w14:paraId="710F226C">
      <w:pPr>
        <w:pStyle w:val="2"/>
        <w:keepNext w:val="0"/>
        <w:keepLines w:val="0"/>
        <w:widowControl/>
        <w:suppressLineNumbers w:val="0"/>
        <w:spacing w:before="90" w:beforeAutospacing="0" w:after="90" w:afterAutospacing="0"/>
        <w:ind w:left="0" w:right="0" w:firstLine="420"/>
      </w:pPr>
      <w:r>
        <w:rPr>
          <w:sz w:val="21"/>
          <w:szCs w:val="21"/>
        </w:rPr>
        <w:t>5、 IO 接口适配类型：干结点。</w:t>
      </w:r>
    </w:p>
    <w:p w14:paraId="48B0AE8E">
      <w:pPr>
        <w:pStyle w:val="2"/>
        <w:keepNext w:val="0"/>
        <w:keepLines w:val="0"/>
        <w:widowControl/>
        <w:suppressLineNumbers w:val="0"/>
        <w:spacing w:before="90" w:beforeAutospacing="0" w:after="90" w:afterAutospacing="0"/>
        <w:ind w:left="0" w:right="0" w:firstLine="420"/>
      </w:pPr>
      <w:r>
        <w:rPr>
          <w:sz w:val="21"/>
          <w:szCs w:val="21"/>
        </w:rPr>
        <w:t>6、 因为电机端口引出数量约束，485 控制线暂未引出，如有需要，请下单前与厂家联系。</w:t>
      </w:r>
    </w:p>
    <w:p w14:paraId="3ACABE4C">
      <w:pPr>
        <w:pStyle w:val="2"/>
        <w:keepNext w:val="0"/>
        <w:keepLines w:val="0"/>
        <w:widowControl/>
        <w:suppressLineNumbers w:val="0"/>
        <w:spacing w:before="90" w:beforeAutospacing="0" w:after="90" w:afterAutospacing="0"/>
        <w:ind w:left="0" w:right="0" w:firstLine="420"/>
      </w:pPr>
      <w:r>
        <w:rPr>
          <w:rStyle w:val="5"/>
          <w:sz w:val="21"/>
          <w:szCs w:val="21"/>
        </w:rPr>
        <w:t>七、电机基础要求</w:t>
      </w:r>
    </w:p>
    <w:p w14:paraId="7EDD486A">
      <w:pPr>
        <w:pStyle w:val="2"/>
        <w:keepNext w:val="0"/>
        <w:keepLines w:val="0"/>
        <w:widowControl/>
        <w:suppressLineNumbers w:val="0"/>
        <w:spacing w:before="90" w:beforeAutospacing="0" w:after="90" w:afterAutospacing="0"/>
        <w:ind w:left="0" w:right="0" w:firstLine="420"/>
      </w:pPr>
      <w:r>
        <w:rPr>
          <w:sz w:val="21"/>
          <w:szCs w:val="21"/>
        </w:rPr>
        <w:t>1、 防护等级：IP53</w:t>
      </w:r>
    </w:p>
    <w:p w14:paraId="7F000F37">
      <w:pPr>
        <w:pStyle w:val="2"/>
        <w:keepNext w:val="0"/>
        <w:keepLines w:val="0"/>
        <w:widowControl/>
        <w:suppressLineNumbers w:val="0"/>
        <w:spacing w:before="90" w:beforeAutospacing="0" w:after="90" w:afterAutospacing="0"/>
        <w:ind w:left="0" w:right="0" w:firstLine="420"/>
      </w:pPr>
      <w:r>
        <w:rPr>
          <w:sz w:val="21"/>
          <w:szCs w:val="21"/>
        </w:rPr>
        <w:t>2、 可靠性要求：不断电连续工作 100 万个动态开闭周期。</w:t>
      </w:r>
    </w:p>
    <w:p w14:paraId="3D22881B">
      <w:pPr>
        <w:pStyle w:val="2"/>
        <w:keepNext w:val="0"/>
        <w:keepLines w:val="0"/>
        <w:widowControl/>
        <w:suppressLineNumbers w:val="0"/>
        <w:spacing w:before="90" w:beforeAutospacing="0" w:after="90" w:afterAutospacing="0"/>
        <w:ind w:left="0" w:right="0" w:firstLine="420"/>
      </w:pPr>
      <w:r>
        <w:rPr>
          <w:sz w:val="21"/>
          <w:szCs w:val="21"/>
        </w:rPr>
        <w:t>3、 噪声性能：室内，产品置放高度 1.2 米，距离地面高度为 1.2 米，距离产品 1 米远，动态测量 3 个 开闭周期，噪音不应大于 40dB（A）。</w:t>
      </w:r>
    </w:p>
    <w:p w14:paraId="23F9DA08">
      <w:pPr>
        <w:pStyle w:val="2"/>
        <w:keepNext w:val="0"/>
        <w:keepLines w:val="0"/>
        <w:widowControl/>
        <w:suppressLineNumbers w:val="0"/>
        <w:spacing w:before="90" w:beforeAutospacing="0" w:after="90" w:afterAutospacing="0"/>
        <w:ind w:left="0" w:right="0" w:firstLine="420"/>
      </w:pPr>
      <w:r>
        <w:rPr>
          <w:sz w:val="21"/>
          <w:szCs w:val="21"/>
        </w:rPr>
        <w:t>4、 抗电强度：带电主回路与动轨以及定槽之间施加 AC1500V 高压，持续 1 分钟，不出现击穿、飞弧、 闪络现象，漏电流小于 10mA。</w:t>
      </w:r>
    </w:p>
    <w:p w14:paraId="1F22F47A">
      <w:pPr>
        <w:pStyle w:val="2"/>
        <w:keepNext w:val="0"/>
        <w:keepLines w:val="0"/>
        <w:widowControl/>
        <w:suppressLineNumbers w:val="0"/>
        <w:spacing w:before="90" w:beforeAutospacing="0" w:after="90" w:afterAutospacing="0"/>
        <w:ind w:left="0" w:right="0" w:firstLine="420"/>
      </w:pPr>
      <w:r>
        <w:rPr>
          <w:sz w:val="21"/>
          <w:szCs w:val="21"/>
        </w:rPr>
        <w:t>5、 绝缘电阻：正常大气压、无冷凝条件下，相对湿度不大于 85%RH 的环境中，带电主回路与动轨以及 定槽之间施加 500VDC 高压，大于 2MΩ。储存在环境温度为-10℃～+45℃，相对湿度不大于 85%，清 洁通风良好的库房内，空气中不得含有腐蚀性气体。</w:t>
      </w:r>
    </w:p>
    <w:p w14:paraId="0793DAD9">
      <w:pPr>
        <w:pStyle w:val="2"/>
        <w:keepNext w:val="0"/>
        <w:keepLines w:val="0"/>
        <w:widowControl/>
        <w:suppressLineNumbers w:val="0"/>
        <w:spacing w:before="90" w:beforeAutospacing="0" w:after="90" w:afterAutospacing="0"/>
        <w:ind w:left="0" w:right="0" w:firstLine="420"/>
      </w:pPr>
      <w:r>
        <w:rPr>
          <w:rStyle w:val="5"/>
          <w:sz w:val="21"/>
          <w:szCs w:val="21"/>
        </w:rPr>
        <w:t>八、电机运输要求 包装箱在运输过程中应小心轻放，避免碰撞和敲击，严禁与酸碱等腐蚀性物质以及液体物质放在一起，不得弯曲挤压变形，不得承受重物</w:t>
      </w:r>
      <w:r>
        <w:rPr>
          <w:sz w:val="21"/>
          <w:szCs w:val="21"/>
        </w:rPr>
        <w:t>。</w:t>
      </w:r>
    </w:p>
    <w:p w14:paraId="0CD37D26">
      <w:pPr>
        <w:pStyle w:val="2"/>
        <w:keepNext w:val="0"/>
        <w:keepLines w:val="0"/>
        <w:widowControl/>
        <w:suppressLineNumbers w:val="0"/>
        <w:spacing w:before="90" w:beforeAutospacing="0" w:after="90" w:afterAutospacing="0"/>
        <w:ind w:left="0" w:right="0" w:firstLine="420"/>
      </w:pPr>
      <w:r>
        <w:rPr>
          <w:rStyle w:val="5"/>
          <w:sz w:val="21"/>
          <w:szCs w:val="21"/>
        </w:rPr>
        <w:t>九、电机轨道安装要求 固定轨道注意清理轨道内的杂物，注意消振消噪，注意安装水平，注意安装活动门体的滑行阻力。 更多细节可以咨询当地经销商。</w:t>
      </w:r>
    </w:p>
    <w:p w14:paraId="67A85B3E">
      <w:pPr>
        <w:pStyle w:val="2"/>
        <w:keepNext w:val="0"/>
        <w:keepLines w:val="0"/>
        <w:widowControl/>
        <w:suppressLineNumbers w:val="0"/>
        <w:spacing w:before="90" w:beforeAutospacing="0" w:after="90" w:afterAutospacing="0"/>
        <w:ind w:left="0" w:right="0" w:firstLine="420"/>
      </w:pPr>
    </w:p>
    <w:p w14:paraId="7666E0CC"/>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JhMDg4YjY2YWYzYjJjN2JlYWM1YWUxMWQyZWYzNDgifQ=="/>
  </w:docVars>
  <w:rsids>
    <w:rsidRoot w:val="0B0B201E"/>
    <w:rsid w:val="0B0B20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1</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2024-10-20T05:26:00Z</dcterms:created>
  <dc:creator>同创旗杆,岗亭,自动门,护栏,不锈钢</dc:creator>
  <cp:lastModifiedBy>同创旗杆,岗亭,自动门,护栏,不锈钢</cp:lastModifiedBy>
  <dcterms:modified xsi:type="dcterms:W3CDTF">2024-10-20T05:28:26Z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EACC1000ACC34550B23F2586494F930E_11</vt:lpwstr>
  </property>
</Properties>
</file>